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54A6B2" w14:textId="77777777" w:rsidR="00F71678" w:rsidRPr="00F71678" w:rsidRDefault="00F71678" w:rsidP="00F71678">
      <w:pPr>
        <w:spacing w:after="0"/>
        <w:rPr>
          <w:rFonts w:ascii="Times New Roman" w:eastAsia="Times New Roman" w:hAnsi="Times New Roman" w:cs="Times New Roman"/>
          <w:szCs w:val="20"/>
          <w:lang w:eastAsia="cs-CZ"/>
        </w:rPr>
      </w:pPr>
    </w:p>
    <w:p w14:paraId="5F8BB242" w14:textId="1242D08C" w:rsidR="00F71678" w:rsidRPr="00F71678" w:rsidRDefault="00F71678" w:rsidP="008638B5">
      <w:pPr>
        <w:tabs>
          <w:tab w:val="left" w:pos="2127"/>
        </w:tabs>
        <w:spacing w:after="0"/>
        <w:rPr>
          <w:rFonts w:eastAsia="Times New Roman" w:cs="Arial"/>
          <w:b/>
          <w:bCs/>
          <w:noProof/>
          <w:spacing w:val="20"/>
          <w:sz w:val="38"/>
          <w:szCs w:val="38"/>
          <w:lang w:eastAsia="cs-CZ"/>
        </w:rPr>
      </w:pPr>
      <w:r w:rsidRPr="00F71678">
        <w:rPr>
          <w:rFonts w:ascii="Times New Roman" w:eastAsia="Times New Roman" w:hAnsi="Times New Roman" w:cs="Times New Roman"/>
          <w:noProof/>
          <w:szCs w:val="20"/>
          <w:lang w:eastAsia="cs-CZ"/>
        </w:rPr>
        <w:drawing>
          <wp:anchor distT="0" distB="0" distL="114300" distR="114300" simplePos="0" relativeHeight="251659264" behindDoc="1" locked="0" layoutInCell="1" allowOverlap="1" wp14:anchorId="4D7E7B7A" wp14:editId="408E659C">
            <wp:simplePos x="0" y="0"/>
            <wp:positionH relativeFrom="column">
              <wp:posOffset>46990</wp:posOffset>
            </wp:positionH>
            <wp:positionV relativeFrom="paragraph">
              <wp:posOffset>20955</wp:posOffset>
            </wp:positionV>
            <wp:extent cx="901700" cy="1132840"/>
            <wp:effectExtent l="0" t="0" r="0" b="0"/>
            <wp:wrapTight wrapText="bothSides">
              <wp:wrapPolygon edited="0">
                <wp:start x="0" y="0"/>
                <wp:lineTo x="0" y="15619"/>
                <wp:lineTo x="456" y="18161"/>
                <wp:lineTo x="5476" y="21067"/>
                <wp:lineTo x="6389" y="21067"/>
                <wp:lineTo x="14603" y="21067"/>
                <wp:lineTo x="15515" y="21067"/>
                <wp:lineTo x="20535" y="17798"/>
                <wp:lineTo x="20992" y="15619"/>
                <wp:lineTo x="20992" y="0"/>
                <wp:lineTo x="0" y="0"/>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znak-jesenik"/>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901700" cy="1132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1678">
        <w:rPr>
          <w:rFonts w:ascii="Times New Roman" w:eastAsia="Times New Roman" w:hAnsi="Times New Roman" w:cs="Times New Roman"/>
          <w:szCs w:val="20"/>
          <w:lang w:eastAsia="cs-CZ"/>
        </w:rPr>
        <w:t xml:space="preserve">  </w:t>
      </w:r>
      <w:r w:rsidRPr="00F71678">
        <w:rPr>
          <w:rFonts w:ascii="Times New Roman" w:eastAsia="Times New Roman" w:hAnsi="Times New Roman" w:cs="Times New Roman"/>
          <w:szCs w:val="20"/>
          <w:lang w:eastAsia="cs-CZ"/>
        </w:rPr>
        <w:tab/>
      </w:r>
      <w:r w:rsidR="00801964">
        <w:rPr>
          <w:rFonts w:cs="Arial"/>
          <w:b/>
          <w:bCs/>
          <w:noProof/>
          <w:spacing w:val="20"/>
          <w:sz w:val="38"/>
          <w:szCs w:val="38"/>
        </w:rPr>
        <w:t xml:space="preserve">Obec </w:t>
      </w:r>
      <w:r w:rsidR="008638B5">
        <w:rPr>
          <w:rFonts w:cs="Arial"/>
          <w:b/>
          <w:bCs/>
          <w:noProof/>
          <w:spacing w:val="20"/>
          <w:sz w:val="38"/>
          <w:szCs w:val="38"/>
        </w:rPr>
        <w:t>Velké Kunětice</w:t>
      </w:r>
    </w:p>
    <w:p w14:paraId="0D4285A4" w14:textId="77777777" w:rsidR="00F71678" w:rsidRPr="00F71678" w:rsidRDefault="00F71678" w:rsidP="00F71678">
      <w:pPr>
        <w:spacing w:after="0"/>
        <w:rPr>
          <w:rFonts w:eastAsia="Times New Roman" w:cs="Arial"/>
          <w:sz w:val="36"/>
          <w:szCs w:val="36"/>
          <w:lang w:eastAsia="cs-CZ"/>
        </w:rPr>
      </w:pPr>
    </w:p>
    <w:p w14:paraId="4C0D9B20" w14:textId="581B6E34" w:rsidR="009267B6" w:rsidRDefault="00F71678" w:rsidP="00F71678">
      <w:pPr>
        <w:spacing w:after="0"/>
        <w:rPr>
          <w:rFonts w:eastAsia="Times New Roman" w:cs="Arial"/>
          <w:b/>
          <w:bCs/>
          <w:spacing w:val="20"/>
          <w:sz w:val="28"/>
          <w:szCs w:val="28"/>
          <w:lang w:eastAsia="cs-CZ"/>
        </w:rPr>
      </w:pPr>
      <w:r w:rsidRPr="00F71678">
        <w:rPr>
          <w:rFonts w:eastAsia="Times New Roman" w:cs="Arial"/>
          <w:szCs w:val="20"/>
          <w:lang w:eastAsia="cs-CZ"/>
        </w:rPr>
        <w:t xml:space="preserve">  </w:t>
      </w:r>
      <w:r w:rsidRPr="00F71678">
        <w:rPr>
          <w:rFonts w:eastAsia="Times New Roman" w:cs="Arial"/>
          <w:szCs w:val="20"/>
          <w:lang w:eastAsia="cs-CZ"/>
        </w:rPr>
        <w:tab/>
      </w:r>
      <w:r w:rsidR="008638B5">
        <w:rPr>
          <w:rFonts w:eastAsia="Times New Roman" w:cs="Arial"/>
          <w:b/>
          <w:bCs/>
          <w:spacing w:val="20"/>
          <w:sz w:val="28"/>
          <w:szCs w:val="28"/>
          <w:lang w:eastAsia="cs-CZ"/>
        </w:rPr>
        <w:t>Velké Kunětice 146</w:t>
      </w:r>
    </w:p>
    <w:p w14:paraId="2F5F99AF" w14:textId="11E1F66B" w:rsidR="008638B5" w:rsidRPr="008638B5" w:rsidRDefault="008638B5" w:rsidP="00F71678">
      <w:pPr>
        <w:spacing w:after="0"/>
        <w:rPr>
          <w:rFonts w:eastAsia="Times New Roman" w:cs="Arial"/>
          <w:b/>
          <w:bCs/>
          <w:spacing w:val="20"/>
          <w:sz w:val="16"/>
          <w:szCs w:val="16"/>
          <w:lang w:eastAsia="cs-CZ"/>
        </w:rPr>
      </w:pPr>
      <w:r>
        <w:rPr>
          <w:rFonts w:eastAsia="Times New Roman" w:cs="Arial"/>
          <w:b/>
          <w:bCs/>
          <w:spacing w:val="20"/>
          <w:sz w:val="28"/>
          <w:szCs w:val="28"/>
          <w:lang w:eastAsia="cs-CZ"/>
        </w:rPr>
        <w:tab/>
      </w:r>
    </w:p>
    <w:p w14:paraId="777C3B61" w14:textId="5C3F6988" w:rsidR="00F71678" w:rsidRPr="008638B5" w:rsidRDefault="00F71678" w:rsidP="008638B5">
      <w:pPr>
        <w:spacing w:after="0"/>
        <w:rPr>
          <w:rFonts w:eastAsia="Times New Roman" w:cs="Arial"/>
          <w:b/>
          <w:bCs/>
          <w:spacing w:val="20"/>
          <w:sz w:val="12"/>
          <w:szCs w:val="12"/>
          <w:lang w:eastAsia="cs-CZ"/>
        </w:rPr>
      </w:pPr>
      <w:r w:rsidRPr="00F71678">
        <w:rPr>
          <w:rFonts w:eastAsia="Times New Roman" w:cs="Arial"/>
          <w:b/>
          <w:bCs/>
          <w:spacing w:val="20"/>
          <w:sz w:val="28"/>
          <w:szCs w:val="28"/>
          <w:lang w:eastAsia="cs-CZ"/>
        </w:rPr>
        <w:tab/>
      </w:r>
      <w:r w:rsidR="00801964" w:rsidRPr="00801964">
        <w:rPr>
          <w:rFonts w:eastAsia="Times New Roman" w:cs="Arial"/>
          <w:b/>
          <w:bCs/>
          <w:spacing w:val="20"/>
          <w:sz w:val="32"/>
          <w:szCs w:val="32"/>
          <w:lang w:eastAsia="cs-CZ"/>
        </w:rPr>
        <w:t xml:space="preserve">790 </w:t>
      </w:r>
      <w:proofErr w:type="gramStart"/>
      <w:r w:rsidR="00801964" w:rsidRPr="00801964">
        <w:rPr>
          <w:rFonts w:eastAsia="Times New Roman" w:cs="Arial"/>
          <w:b/>
          <w:bCs/>
          <w:spacing w:val="20"/>
          <w:sz w:val="32"/>
          <w:szCs w:val="32"/>
          <w:lang w:eastAsia="cs-CZ"/>
        </w:rPr>
        <w:t>5</w:t>
      </w:r>
      <w:r w:rsidR="008638B5">
        <w:rPr>
          <w:rFonts w:eastAsia="Times New Roman" w:cs="Arial"/>
          <w:b/>
          <w:bCs/>
          <w:spacing w:val="20"/>
          <w:sz w:val="32"/>
          <w:szCs w:val="32"/>
          <w:lang w:eastAsia="cs-CZ"/>
        </w:rPr>
        <w:t>2</w:t>
      </w:r>
      <w:r w:rsidR="00801964" w:rsidRPr="00801964">
        <w:rPr>
          <w:rFonts w:eastAsia="Times New Roman" w:cs="Arial"/>
          <w:b/>
          <w:bCs/>
          <w:spacing w:val="20"/>
          <w:sz w:val="32"/>
          <w:szCs w:val="32"/>
          <w:lang w:eastAsia="cs-CZ"/>
        </w:rPr>
        <w:t xml:space="preserve">  </w:t>
      </w:r>
      <w:r w:rsidR="008638B5">
        <w:rPr>
          <w:rFonts w:eastAsia="Times New Roman" w:cs="Arial"/>
          <w:b/>
          <w:bCs/>
          <w:spacing w:val="20"/>
          <w:sz w:val="32"/>
          <w:szCs w:val="32"/>
          <w:lang w:eastAsia="cs-CZ"/>
        </w:rPr>
        <w:t>VELKÉ</w:t>
      </w:r>
      <w:proofErr w:type="gramEnd"/>
      <w:r w:rsidR="008638B5">
        <w:rPr>
          <w:rFonts w:eastAsia="Times New Roman" w:cs="Arial"/>
          <w:b/>
          <w:bCs/>
          <w:spacing w:val="20"/>
          <w:sz w:val="32"/>
          <w:szCs w:val="32"/>
          <w:lang w:eastAsia="cs-CZ"/>
        </w:rPr>
        <w:t xml:space="preserve"> KUNĚTICE</w:t>
      </w:r>
    </w:p>
    <w:p w14:paraId="73FEFC2F" w14:textId="77777777" w:rsidR="00801964" w:rsidRPr="00801964" w:rsidRDefault="00801964" w:rsidP="009267B6">
      <w:pPr>
        <w:pBdr>
          <w:bottom w:val="single" w:sz="4" w:space="1" w:color="auto"/>
        </w:pBdr>
        <w:spacing w:after="0"/>
        <w:rPr>
          <w:rFonts w:ascii="Times New Roman" w:eastAsia="Times New Roman" w:hAnsi="Times New Roman" w:cs="Times New Roman"/>
          <w:sz w:val="10"/>
          <w:szCs w:val="10"/>
          <w:lang w:eastAsia="cs-CZ"/>
        </w:rPr>
      </w:pPr>
    </w:p>
    <w:p w14:paraId="181D9256" w14:textId="77777777" w:rsidR="00041E15" w:rsidRDefault="00041E15" w:rsidP="00041E15">
      <w:pPr>
        <w:autoSpaceDE w:val="0"/>
        <w:autoSpaceDN w:val="0"/>
        <w:spacing w:after="0"/>
        <w:jc w:val="both"/>
        <w:rPr>
          <w:rFonts w:ascii="Times New Roman" w:eastAsia="Times New Roman" w:hAnsi="Times New Roman" w:cs="Tahoma"/>
          <w:b/>
          <w:bCs/>
          <w:sz w:val="24"/>
          <w:szCs w:val="24"/>
          <w:lang w:eastAsia="cs-CZ"/>
        </w:rPr>
      </w:pPr>
    </w:p>
    <w:p w14:paraId="41839913" w14:textId="77777777" w:rsidR="00CF27D7" w:rsidRPr="00041E15" w:rsidRDefault="00CF27D7" w:rsidP="00041E15">
      <w:pPr>
        <w:autoSpaceDE w:val="0"/>
        <w:autoSpaceDN w:val="0"/>
        <w:spacing w:after="0"/>
        <w:jc w:val="both"/>
        <w:rPr>
          <w:rFonts w:ascii="Times New Roman" w:eastAsia="Times New Roman" w:hAnsi="Times New Roman" w:cs="Tahoma"/>
          <w:b/>
          <w:bCs/>
          <w:sz w:val="24"/>
          <w:szCs w:val="24"/>
          <w:lang w:eastAsia="cs-CZ"/>
        </w:rPr>
      </w:pPr>
    </w:p>
    <w:p w14:paraId="709451B4" w14:textId="77777777" w:rsidR="00041E15" w:rsidRPr="00041E15" w:rsidRDefault="00041E15" w:rsidP="00041E15">
      <w:pPr>
        <w:autoSpaceDE w:val="0"/>
        <w:autoSpaceDN w:val="0"/>
        <w:spacing w:after="0"/>
        <w:jc w:val="both"/>
        <w:rPr>
          <w:rFonts w:eastAsia="Times New Roman" w:cs="Arial"/>
          <w:b/>
          <w:bCs/>
          <w:sz w:val="24"/>
          <w:szCs w:val="24"/>
          <w:lang w:eastAsia="cs-CZ"/>
        </w:rPr>
      </w:pPr>
    </w:p>
    <w:p w14:paraId="050F6480" w14:textId="77777777" w:rsidR="00041E15" w:rsidRPr="00041E15" w:rsidRDefault="00041E15" w:rsidP="00041E15">
      <w:pPr>
        <w:autoSpaceDE w:val="0"/>
        <w:autoSpaceDN w:val="0"/>
        <w:spacing w:after="0"/>
        <w:jc w:val="both"/>
        <w:rPr>
          <w:rFonts w:eastAsia="Times New Roman" w:cs="Arial"/>
          <w:bCs/>
          <w:sz w:val="24"/>
          <w:szCs w:val="24"/>
          <w:lang w:eastAsia="cs-CZ"/>
        </w:rPr>
      </w:pPr>
      <w:r w:rsidRPr="00041E15">
        <w:rPr>
          <w:rFonts w:eastAsia="Times New Roman" w:cs="Arial"/>
          <w:b/>
          <w:bCs/>
          <w:sz w:val="24"/>
          <w:szCs w:val="24"/>
          <w:lang w:eastAsia="cs-CZ"/>
        </w:rPr>
        <w:t xml:space="preserve">Č.J.:  </w:t>
      </w:r>
      <w:r w:rsidR="009267B6">
        <w:rPr>
          <w:rFonts w:eastAsia="Times New Roman" w:cs="Arial"/>
          <w:bCs/>
          <w:sz w:val="24"/>
          <w:szCs w:val="24"/>
          <w:lang w:eastAsia="cs-CZ"/>
        </w:rPr>
        <w:t>…………</w:t>
      </w:r>
      <w:proofErr w:type="gramStart"/>
      <w:r w:rsidR="009267B6">
        <w:rPr>
          <w:rFonts w:eastAsia="Times New Roman" w:cs="Arial"/>
          <w:bCs/>
          <w:sz w:val="24"/>
          <w:szCs w:val="24"/>
          <w:lang w:eastAsia="cs-CZ"/>
        </w:rPr>
        <w:t>…….</w:t>
      </w:r>
      <w:proofErr w:type="gramEnd"/>
      <w:r w:rsidR="009267B6">
        <w:rPr>
          <w:rFonts w:eastAsia="Times New Roman" w:cs="Arial"/>
          <w:bCs/>
          <w:sz w:val="24"/>
          <w:szCs w:val="24"/>
          <w:lang w:eastAsia="cs-CZ"/>
        </w:rPr>
        <w:t>.</w:t>
      </w:r>
      <w:r w:rsidRPr="00041E15">
        <w:rPr>
          <w:rFonts w:eastAsia="Times New Roman" w:cs="Arial"/>
          <w:b/>
          <w:bCs/>
          <w:sz w:val="24"/>
          <w:szCs w:val="24"/>
          <w:lang w:eastAsia="cs-CZ"/>
        </w:rPr>
        <w:t xml:space="preserve">                                 </w:t>
      </w:r>
      <w:r w:rsidR="00EA70A8">
        <w:rPr>
          <w:rFonts w:eastAsia="Times New Roman" w:cs="Arial"/>
          <w:b/>
          <w:bCs/>
          <w:sz w:val="24"/>
          <w:szCs w:val="24"/>
          <w:lang w:eastAsia="cs-CZ"/>
        </w:rPr>
        <w:t xml:space="preserve">                       </w:t>
      </w:r>
      <w:r w:rsidR="001A7929">
        <w:rPr>
          <w:rFonts w:eastAsia="Times New Roman" w:cs="Arial"/>
          <w:b/>
          <w:bCs/>
          <w:sz w:val="24"/>
          <w:szCs w:val="24"/>
          <w:lang w:eastAsia="cs-CZ"/>
        </w:rPr>
        <w:t xml:space="preserve">                 </w:t>
      </w:r>
      <w:proofErr w:type="gramStart"/>
      <w:r w:rsidR="00EA70A8">
        <w:rPr>
          <w:rFonts w:eastAsia="Times New Roman" w:cs="Arial"/>
          <w:b/>
          <w:bCs/>
          <w:sz w:val="24"/>
          <w:szCs w:val="24"/>
          <w:lang w:eastAsia="cs-CZ"/>
        </w:rPr>
        <w:t>Datum:</w:t>
      </w:r>
      <w:r w:rsidR="001A7929">
        <w:rPr>
          <w:rFonts w:eastAsia="Times New Roman" w:cs="Arial"/>
          <w:b/>
          <w:bCs/>
          <w:sz w:val="24"/>
          <w:szCs w:val="24"/>
          <w:lang w:eastAsia="cs-CZ"/>
        </w:rPr>
        <w:t xml:space="preserve">  </w:t>
      </w:r>
      <w:r w:rsidR="009267B6">
        <w:rPr>
          <w:rFonts w:eastAsia="Times New Roman" w:cs="Arial"/>
          <w:bCs/>
          <w:sz w:val="24"/>
          <w:szCs w:val="24"/>
          <w:lang w:eastAsia="cs-CZ"/>
        </w:rPr>
        <w:t>…</w:t>
      </w:r>
      <w:proofErr w:type="gramEnd"/>
      <w:r w:rsidR="009267B6">
        <w:rPr>
          <w:rFonts w:eastAsia="Times New Roman" w:cs="Arial"/>
          <w:bCs/>
          <w:sz w:val="24"/>
          <w:szCs w:val="24"/>
          <w:lang w:eastAsia="cs-CZ"/>
        </w:rPr>
        <w:t>………….</w:t>
      </w:r>
    </w:p>
    <w:p w14:paraId="3A8F2A96" w14:textId="77777777" w:rsidR="00041E15" w:rsidRPr="00041E15" w:rsidRDefault="00041E15" w:rsidP="00041E15">
      <w:pPr>
        <w:autoSpaceDE w:val="0"/>
        <w:autoSpaceDN w:val="0"/>
        <w:spacing w:after="0"/>
        <w:jc w:val="center"/>
        <w:rPr>
          <w:rFonts w:eastAsia="Times New Roman" w:cs="Arial"/>
          <w:b/>
          <w:bCs/>
          <w:sz w:val="24"/>
          <w:szCs w:val="24"/>
          <w:lang w:eastAsia="cs-CZ"/>
        </w:rPr>
      </w:pPr>
    </w:p>
    <w:p w14:paraId="21619D27" w14:textId="77777777" w:rsidR="00041E15" w:rsidRPr="00041E15" w:rsidRDefault="00041E15" w:rsidP="00041E15">
      <w:pPr>
        <w:autoSpaceDE w:val="0"/>
        <w:autoSpaceDN w:val="0"/>
        <w:spacing w:after="0"/>
        <w:jc w:val="both"/>
        <w:rPr>
          <w:rFonts w:eastAsia="Times New Roman" w:cs="Arial"/>
          <w:sz w:val="22"/>
          <w:lang w:eastAsia="cs-CZ"/>
        </w:rPr>
      </w:pPr>
    </w:p>
    <w:p w14:paraId="38D6A0C8" w14:textId="77777777" w:rsidR="00041E15" w:rsidRPr="00041E15" w:rsidRDefault="00041E15" w:rsidP="00041E15">
      <w:pPr>
        <w:autoSpaceDE w:val="0"/>
        <w:autoSpaceDN w:val="0"/>
        <w:spacing w:after="0"/>
        <w:jc w:val="both"/>
        <w:rPr>
          <w:rFonts w:eastAsia="Times New Roman" w:cs="Arial"/>
          <w:sz w:val="22"/>
          <w:lang w:eastAsia="cs-CZ"/>
        </w:rPr>
      </w:pPr>
    </w:p>
    <w:p w14:paraId="1CE2FAAA" w14:textId="5C3253B3" w:rsidR="00041E15" w:rsidRPr="00041E15" w:rsidRDefault="00041E15" w:rsidP="00041E15">
      <w:pPr>
        <w:autoSpaceDE w:val="0"/>
        <w:autoSpaceDN w:val="0"/>
        <w:spacing w:after="0"/>
        <w:jc w:val="center"/>
        <w:rPr>
          <w:rFonts w:eastAsia="Times New Roman" w:cs="Arial"/>
          <w:b/>
          <w:sz w:val="24"/>
          <w:szCs w:val="24"/>
          <w:lang w:eastAsia="cs-CZ"/>
        </w:rPr>
      </w:pPr>
      <w:r w:rsidRPr="00041E15">
        <w:rPr>
          <w:rFonts w:eastAsia="Times New Roman" w:cs="Arial"/>
          <w:b/>
          <w:sz w:val="24"/>
          <w:szCs w:val="24"/>
          <w:lang w:eastAsia="cs-CZ"/>
        </w:rPr>
        <w:t xml:space="preserve">Zastupitelstvo </w:t>
      </w:r>
      <w:r w:rsidR="00801964">
        <w:rPr>
          <w:rFonts w:eastAsia="Times New Roman" w:cs="Arial"/>
          <w:b/>
          <w:sz w:val="24"/>
          <w:szCs w:val="24"/>
          <w:lang w:eastAsia="cs-CZ"/>
        </w:rPr>
        <w:t xml:space="preserve">obce </w:t>
      </w:r>
      <w:r w:rsidR="008638B5">
        <w:rPr>
          <w:rFonts w:eastAsia="Times New Roman" w:cs="Arial"/>
          <w:b/>
          <w:sz w:val="24"/>
          <w:szCs w:val="24"/>
          <w:lang w:eastAsia="cs-CZ"/>
        </w:rPr>
        <w:t>Velké Kunětice</w:t>
      </w:r>
      <w:r w:rsidRPr="00041E15">
        <w:rPr>
          <w:rFonts w:eastAsia="Times New Roman" w:cs="Arial"/>
          <w:b/>
          <w:sz w:val="24"/>
          <w:szCs w:val="24"/>
          <w:lang w:eastAsia="cs-CZ"/>
        </w:rPr>
        <w:t>,</w:t>
      </w:r>
    </w:p>
    <w:p w14:paraId="4AB715B6" w14:textId="77777777" w:rsidR="00041E15" w:rsidRPr="00041E15" w:rsidRDefault="00041E15" w:rsidP="00041E15">
      <w:pPr>
        <w:autoSpaceDE w:val="0"/>
        <w:autoSpaceDN w:val="0"/>
        <w:spacing w:after="0"/>
        <w:jc w:val="center"/>
        <w:rPr>
          <w:rFonts w:eastAsia="Times New Roman" w:cs="Arial"/>
          <w:b/>
          <w:sz w:val="24"/>
          <w:szCs w:val="24"/>
          <w:lang w:eastAsia="cs-CZ"/>
        </w:rPr>
      </w:pPr>
    </w:p>
    <w:p w14:paraId="6CC8CBAB" w14:textId="4A081750" w:rsidR="00041E15" w:rsidRPr="00041E15" w:rsidRDefault="00041E15" w:rsidP="00041E15">
      <w:pPr>
        <w:autoSpaceDE w:val="0"/>
        <w:autoSpaceDN w:val="0"/>
        <w:spacing w:after="0"/>
        <w:jc w:val="both"/>
        <w:rPr>
          <w:rFonts w:eastAsia="Times New Roman" w:cs="Arial"/>
          <w:szCs w:val="20"/>
          <w:lang w:eastAsia="cs-CZ"/>
        </w:rPr>
      </w:pPr>
      <w:r w:rsidRPr="00041E15">
        <w:rPr>
          <w:rFonts w:eastAsia="Times New Roman" w:cs="Arial"/>
          <w:szCs w:val="20"/>
          <w:lang w:eastAsia="cs-CZ"/>
        </w:rPr>
        <w:t xml:space="preserve">jako příslušný správní orgán podle ustanovení § 6 odstavce 5 písm. c) zákona č. 183/2006 Sb., o územním plánování a stavebním řádu, ve znění pozdějších předpisů (dále jen „stavební zákon“), </w:t>
      </w:r>
      <w:r w:rsidR="00C825EE">
        <w:rPr>
          <w:rFonts w:eastAsia="Times New Roman" w:cs="Arial"/>
          <w:szCs w:val="20"/>
          <w:lang w:eastAsia="cs-CZ"/>
        </w:rPr>
        <w:t xml:space="preserve">ve spojení </w:t>
      </w:r>
      <w:r w:rsidR="00C825EE" w:rsidRPr="00C825EE">
        <w:rPr>
          <w:rFonts w:eastAsia="Times New Roman" w:cs="Arial"/>
          <w:szCs w:val="20"/>
          <w:lang w:eastAsia="cs-CZ"/>
        </w:rPr>
        <w:t>ve spojení s § 334a odst. 1 a 2 zákona č. 283/2021 Sb., ve znění pozdějších předpisů</w:t>
      </w:r>
      <w:r w:rsidR="00C825EE">
        <w:rPr>
          <w:rFonts w:eastAsia="Times New Roman" w:cs="Arial"/>
          <w:szCs w:val="20"/>
          <w:lang w:eastAsia="cs-CZ"/>
        </w:rPr>
        <w:t xml:space="preserve">, </w:t>
      </w:r>
      <w:r w:rsidRPr="00041E15">
        <w:rPr>
          <w:rFonts w:eastAsia="Times New Roman" w:cs="Arial"/>
          <w:szCs w:val="20"/>
          <w:lang w:eastAsia="cs-CZ"/>
        </w:rPr>
        <w:t>za použití ustanovení § 43 odst. 4</w:t>
      </w:r>
      <w:r w:rsidR="001B4C00">
        <w:rPr>
          <w:rFonts w:eastAsia="Times New Roman" w:cs="Arial"/>
          <w:szCs w:val="20"/>
          <w:lang w:eastAsia="cs-CZ"/>
        </w:rPr>
        <w:t xml:space="preserve">, </w:t>
      </w:r>
      <w:r w:rsidR="001B4C00" w:rsidRPr="001B4C00">
        <w:rPr>
          <w:rFonts w:eastAsia="Times New Roman" w:cs="Arial"/>
          <w:szCs w:val="20"/>
          <w:lang w:eastAsia="cs-CZ"/>
        </w:rPr>
        <w:t xml:space="preserve">§ 55a a § 55b </w:t>
      </w:r>
      <w:r w:rsidRPr="00041E15">
        <w:rPr>
          <w:rFonts w:eastAsia="Times New Roman" w:cs="Arial"/>
          <w:szCs w:val="20"/>
          <w:lang w:eastAsia="cs-CZ"/>
        </w:rPr>
        <w:t xml:space="preserve">stavebního zákona, v souladu s ustanovení § 171 až § 174 zákona č. 500/2004 Sb., správní řád, ve znění pozdějších předpisů (dále jen „správní řád“), ustanovení § 13 a přílohy č. 7 vyhlášky č. 500/2006 Sb., o územně analytických podkladech, územně plánovací dokumentaci a způsobu evidence územně plánovací činnosti, ve znění pozdějších předpisů (dále </w:t>
      </w:r>
      <w:r w:rsidR="00894FF6">
        <w:rPr>
          <w:rFonts w:eastAsia="Times New Roman" w:cs="Arial"/>
          <w:szCs w:val="20"/>
          <w:lang w:eastAsia="cs-CZ"/>
        </w:rPr>
        <w:t>jen „vyhláška č. 500/2006 Sb.“)</w:t>
      </w:r>
      <w:r w:rsidRPr="00041E15">
        <w:rPr>
          <w:rFonts w:eastAsia="Times New Roman" w:cs="Arial"/>
          <w:szCs w:val="20"/>
          <w:lang w:eastAsia="cs-CZ"/>
        </w:rPr>
        <w:t xml:space="preserve">, </w:t>
      </w:r>
    </w:p>
    <w:p w14:paraId="6E3A562E" w14:textId="77777777" w:rsidR="00041E15" w:rsidRPr="00041E15" w:rsidRDefault="00041E15" w:rsidP="00041E15">
      <w:pPr>
        <w:autoSpaceDE w:val="0"/>
        <w:autoSpaceDN w:val="0"/>
        <w:spacing w:after="0"/>
        <w:jc w:val="both"/>
        <w:rPr>
          <w:rFonts w:eastAsia="Times New Roman" w:cs="Arial"/>
          <w:sz w:val="28"/>
          <w:szCs w:val="28"/>
          <w:lang w:eastAsia="cs-CZ"/>
        </w:rPr>
      </w:pPr>
    </w:p>
    <w:p w14:paraId="4F0914AD" w14:textId="77777777" w:rsidR="00041E15" w:rsidRPr="00041E15" w:rsidRDefault="00041E15" w:rsidP="00041E15">
      <w:pPr>
        <w:autoSpaceDE w:val="0"/>
        <w:autoSpaceDN w:val="0"/>
        <w:spacing w:after="0"/>
        <w:jc w:val="center"/>
        <w:rPr>
          <w:rFonts w:eastAsia="Times New Roman" w:cs="Arial"/>
          <w:b/>
          <w:sz w:val="28"/>
          <w:szCs w:val="28"/>
          <w:lang w:eastAsia="cs-CZ"/>
        </w:rPr>
      </w:pPr>
      <w:r w:rsidRPr="00041E15">
        <w:rPr>
          <w:rFonts w:eastAsia="Times New Roman" w:cs="Arial"/>
          <w:b/>
          <w:sz w:val="28"/>
          <w:szCs w:val="28"/>
          <w:lang w:eastAsia="cs-CZ"/>
        </w:rPr>
        <w:t>formou opatření obecné povahy</w:t>
      </w:r>
    </w:p>
    <w:p w14:paraId="2A6B1554" w14:textId="77777777" w:rsidR="00041E15" w:rsidRPr="00041E15" w:rsidRDefault="00041E15" w:rsidP="00041E15">
      <w:pPr>
        <w:autoSpaceDE w:val="0"/>
        <w:autoSpaceDN w:val="0"/>
        <w:spacing w:after="0"/>
        <w:jc w:val="both"/>
        <w:rPr>
          <w:rFonts w:eastAsia="Times New Roman" w:cs="Arial"/>
          <w:sz w:val="22"/>
          <w:lang w:eastAsia="cs-CZ"/>
        </w:rPr>
      </w:pPr>
    </w:p>
    <w:p w14:paraId="691E013E" w14:textId="77777777" w:rsidR="00041E15" w:rsidRDefault="00041E15" w:rsidP="00041E15">
      <w:pPr>
        <w:autoSpaceDE w:val="0"/>
        <w:autoSpaceDN w:val="0"/>
        <w:spacing w:after="0"/>
        <w:jc w:val="center"/>
        <w:rPr>
          <w:rFonts w:eastAsia="Times New Roman" w:cs="Arial"/>
          <w:b/>
          <w:bCs/>
          <w:sz w:val="24"/>
          <w:szCs w:val="24"/>
          <w:lang w:eastAsia="cs-CZ"/>
        </w:rPr>
      </w:pPr>
      <w:r w:rsidRPr="00041E15">
        <w:rPr>
          <w:rFonts w:eastAsia="Times New Roman" w:cs="Arial"/>
          <w:b/>
          <w:bCs/>
          <w:sz w:val="24"/>
          <w:szCs w:val="24"/>
          <w:lang w:eastAsia="cs-CZ"/>
        </w:rPr>
        <w:t xml:space="preserve">vydává </w:t>
      </w:r>
    </w:p>
    <w:p w14:paraId="3F229D89" w14:textId="77777777" w:rsidR="00A93609" w:rsidRDefault="00A93609" w:rsidP="00041E15">
      <w:pPr>
        <w:autoSpaceDE w:val="0"/>
        <w:autoSpaceDN w:val="0"/>
        <w:spacing w:after="0"/>
        <w:jc w:val="center"/>
        <w:rPr>
          <w:rFonts w:eastAsia="Times New Roman" w:cs="Arial"/>
          <w:b/>
          <w:bCs/>
          <w:sz w:val="24"/>
          <w:szCs w:val="24"/>
          <w:lang w:eastAsia="cs-CZ"/>
        </w:rPr>
      </w:pPr>
    </w:p>
    <w:p w14:paraId="2E026DD5" w14:textId="77777777" w:rsidR="00A93609" w:rsidRPr="00A93609" w:rsidRDefault="00A93609" w:rsidP="00041E15">
      <w:pPr>
        <w:autoSpaceDE w:val="0"/>
        <w:autoSpaceDN w:val="0"/>
        <w:spacing w:after="0"/>
        <w:jc w:val="center"/>
        <w:rPr>
          <w:rFonts w:eastAsia="Times New Roman" w:cs="Arial"/>
          <w:b/>
          <w:bCs/>
          <w:sz w:val="36"/>
          <w:szCs w:val="36"/>
          <w:lang w:eastAsia="cs-CZ"/>
        </w:rPr>
      </w:pPr>
      <w:r w:rsidRPr="00A93609">
        <w:rPr>
          <w:rFonts w:eastAsia="Times New Roman" w:cs="Arial"/>
          <w:b/>
          <w:bCs/>
          <w:sz w:val="36"/>
          <w:szCs w:val="36"/>
          <w:lang w:eastAsia="cs-CZ"/>
        </w:rPr>
        <w:t>ZMĚNU Č. 1</w:t>
      </w:r>
    </w:p>
    <w:p w14:paraId="2E3C4EC9" w14:textId="77777777" w:rsidR="00041E15" w:rsidRPr="00041E15" w:rsidRDefault="00041E15" w:rsidP="00041E15">
      <w:pPr>
        <w:autoSpaceDE w:val="0"/>
        <w:autoSpaceDN w:val="0"/>
        <w:spacing w:after="0"/>
        <w:jc w:val="both"/>
        <w:rPr>
          <w:rFonts w:eastAsia="Times New Roman" w:cs="Arial"/>
          <w:sz w:val="22"/>
          <w:lang w:eastAsia="cs-CZ"/>
        </w:rPr>
      </w:pPr>
    </w:p>
    <w:p w14:paraId="5AA736A8" w14:textId="57BB1159" w:rsidR="00041E15" w:rsidRPr="00041E15" w:rsidRDefault="00A93609" w:rsidP="00041E15">
      <w:pPr>
        <w:autoSpaceDE w:val="0"/>
        <w:autoSpaceDN w:val="0"/>
        <w:spacing w:after="0"/>
        <w:jc w:val="center"/>
        <w:rPr>
          <w:rFonts w:eastAsia="Times New Roman" w:cs="Arial"/>
          <w:b/>
          <w:bCs/>
          <w:sz w:val="36"/>
          <w:szCs w:val="36"/>
          <w:lang w:eastAsia="cs-CZ"/>
        </w:rPr>
      </w:pPr>
      <w:proofErr w:type="gramStart"/>
      <w:r>
        <w:rPr>
          <w:rFonts w:eastAsia="Times New Roman" w:cs="Arial"/>
          <w:b/>
          <w:bCs/>
          <w:sz w:val="36"/>
          <w:szCs w:val="36"/>
          <w:lang w:eastAsia="cs-CZ"/>
        </w:rPr>
        <w:t xml:space="preserve">ÚZEMNÍHO </w:t>
      </w:r>
      <w:r w:rsidR="00041E15" w:rsidRPr="00041E15">
        <w:rPr>
          <w:rFonts w:eastAsia="Times New Roman" w:cs="Arial"/>
          <w:b/>
          <w:bCs/>
          <w:sz w:val="36"/>
          <w:szCs w:val="36"/>
          <w:lang w:eastAsia="cs-CZ"/>
        </w:rPr>
        <w:t xml:space="preserve"> PLÁN</w:t>
      </w:r>
      <w:r>
        <w:rPr>
          <w:rFonts w:eastAsia="Times New Roman" w:cs="Arial"/>
          <w:b/>
          <w:bCs/>
          <w:sz w:val="36"/>
          <w:szCs w:val="36"/>
          <w:lang w:eastAsia="cs-CZ"/>
        </w:rPr>
        <w:t>U</w:t>
      </w:r>
      <w:proofErr w:type="gramEnd"/>
      <w:r w:rsidR="00041E15" w:rsidRPr="00041E15">
        <w:rPr>
          <w:rFonts w:eastAsia="Times New Roman" w:cs="Arial"/>
          <w:b/>
          <w:bCs/>
          <w:sz w:val="36"/>
          <w:szCs w:val="36"/>
          <w:lang w:eastAsia="cs-CZ"/>
        </w:rPr>
        <w:t xml:space="preserve">  </w:t>
      </w:r>
      <w:r w:rsidR="008638B5">
        <w:rPr>
          <w:rFonts w:eastAsia="Times New Roman" w:cs="Arial"/>
          <w:b/>
          <w:bCs/>
          <w:sz w:val="36"/>
          <w:szCs w:val="36"/>
          <w:lang w:eastAsia="cs-CZ"/>
        </w:rPr>
        <w:t>VELKÉ KUNĚTICE</w:t>
      </w:r>
    </w:p>
    <w:p w14:paraId="5BE8A95D" w14:textId="77777777" w:rsidR="00041E15" w:rsidRPr="00041E15" w:rsidRDefault="00041E15" w:rsidP="00041E15">
      <w:pPr>
        <w:autoSpaceDE w:val="0"/>
        <w:autoSpaceDN w:val="0"/>
        <w:spacing w:after="0"/>
        <w:jc w:val="both"/>
        <w:rPr>
          <w:rFonts w:ascii="Times New Roman" w:eastAsia="Times New Roman" w:hAnsi="Times New Roman" w:cs="Tahoma"/>
          <w:sz w:val="16"/>
          <w:szCs w:val="16"/>
          <w:lang w:eastAsia="cs-CZ"/>
        </w:rPr>
      </w:pPr>
    </w:p>
    <w:p w14:paraId="07B648EE" w14:textId="77777777" w:rsidR="00041E15" w:rsidRPr="00041E15" w:rsidRDefault="00041E15" w:rsidP="00041E15">
      <w:pPr>
        <w:autoSpaceDE w:val="0"/>
        <w:autoSpaceDN w:val="0"/>
        <w:spacing w:after="0"/>
        <w:jc w:val="both"/>
        <w:rPr>
          <w:rFonts w:ascii="Times New Roman" w:eastAsia="Times New Roman" w:hAnsi="Times New Roman" w:cs="Tahoma"/>
          <w:sz w:val="22"/>
          <w:lang w:eastAsia="cs-CZ"/>
        </w:rPr>
      </w:pPr>
    </w:p>
    <w:p w14:paraId="77187467" w14:textId="77777777" w:rsidR="00041E15" w:rsidRPr="00041E15" w:rsidRDefault="00EA70A8" w:rsidP="00041E15">
      <w:pPr>
        <w:autoSpaceDE w:val="0"/>
        <w:autoSpaceDN w:val="0"/>
        <w:spacing w:after="0" w:line="360" w:lineRule="auto"/>
        <w:jc w:val="center"/>
        <w:rPr>
          <w:rFonts w:eastAsia="Times New Roman" w:cs="Arial"/>
          <w:b/>
          <w:sz w:val="28"/>
          <w:szCs w:val="28"/>
          <w:lang w:eastAsia="cs-CZ"/>
        </w:rPr>
      </w:pPr>
      <w:r>
        <w:rPr>
          <w:rFonts w:eastAsia="Times New Roman" w:cs="Arial"/>
          <w:b/>
          <w:sz w:val="28"/>
          <w:szCs w:val="28"/>
          <w:lang w:eastAsia="cs-CZ"/>
        </w:rPr>
        <w:t>I</w:t>
      </w:r>
      <w:r w:rsidR="00041E15" w:rsidRPr="00041E15">
        <w:rPr>
          <w:rFonts w:eastAsia="Times New Roman" w:cs="Arial"/>
          <w:b/>
          <w:sz w:val="28"/>
          <w:szCs w:val="28"/>
          <w:lang w:eastAsia="cs-CZ"/>
        </w:rPr>
        <w:t xml:space="preserve">. </w:t>
      </w:r>
    </w:p>
    <w:p w14:paraId="00367820" w14:textId="05D053E1" w:rsidR="00041E15" w:rsidRPr="00041E15" w:rsidRDefault="00A93609" w:rsidP="00041E15">
      <w:pPr>
        <w:autoSpaceDE w:val="0"/>
        <w:autoSpaceDN w:val="0"/>
        <w:spacing w:after="0" w:line="360" w:lineRule="auto"/>
        <w:jc w:val="center"/>
        <w:rPr>
          <w:rFonts w:eastAsia="Times New Roman" w:cs="Arial"/>
          <w:b/>
          <w:sz w:val="28"/>
          <w:szCs w:val="28"/>
          <w:lang w:eastAsia="cs-CZ"/>
        </w:rPr>
      </w:pPr>
      <w:r w:rsidRPr="00A93609">
        <w:rPr>
          <w:rFonts w:eastAsia="Times New Roman" w:cs="Arial"/>
          <w:b/>
          <w:sz w:val="28"/>
          <w:szCs w:val="28"/>
          <w:lang w:eastAsia="cs-CZ"/>
        </w:rPr>
        <w:t xml:space="preserve">ZMĚNA Č. 1 ÚZEMNÍHO PLÁNU </w:t>
      </w:r>
      <w:r w:rsidR="008638B5">
        <w:rPr>
          <w:rFonts w:eastAsia="Times New Roman" w:cs="Arial"/>
          <w:b/>
          <w:sz w:val="28"/>
          <w:szCs w:val="28"/>
          <w:lang w:eastAsia="cs-CZ"/>
        </w:rPr>
        <w:t>VELKÉ KUNĚTICE</w:t>
      </w:r>
    </w:p>
    <w:p w14:paraId="44AB1BE5" w14:textId="77777777" w:rsidR="00041E15" w:rsidRDefault="00041E15" w:rsidP="00041E15">
      <w:pPr>
        <w:autoSpaceDE w:val="0"/>
        <w:autoSpaceDN w:val="0"/>
        <w:spacing w:after="0"/>
        <w:jc w:val="both"/>
        <w:rPr>
          <w:rFonts w:eastAsia="Times New Roman" w:cs="Arial"/>
          <w:sz w:val="10"/>
          <w:szCs w:val="10"/>
          <w:lang w:eastAsia="cs-CZ"/>
        </w:rPr>
      </w:pPr>
    </w:p>
    <w:p w14:paraId="735A09D7" w14:textId="77777777" w:rsidR="009A13BF" w:rsidRPr="00041E15" w:rsidRDefault="009A13BF" w:rsidP="00041E15">
      <w:pPr>
        <w:autoSpaceDE w:val="0"/>
        <w:autoSpaceDN w:val="0"/>
        <w:spacing w:after="0"/>
        <w:jc w:val="both"/>
        <w:rPr>
          <w:rFonts w:eastAsia="Times New Roman" w:cs="Arial"/>
          <w:sz w:val="10"/>
          <w:szCs w:val="10"/>
          <w:lang w:eastAsia="cs-CZ"/>
        </w:rPr>
      </w:pPr>
    </w:p>
    <w:p w14:paraId="603869AD" w14:textId="77777777" w:rsidR="00041E15" w:rsidRPr="00A40754" w:rsidRDefault="00041E15" w:rsidP="00041E15">
      <w:pPr>
        <w:autoSpaceDE w:val="0"/>
        <w:autoSpaceDN w:val="0"/>
        <w:spacing w:after="0"/>
        <w:jc w:val="both"/>
        <w:rPr>
          <w:rFonts w:eastAsia="Times New Roman" w:cs="Arial"/>
          <w:sz w:val="8"/>
          <w:szCs w:val="8"/>
          <w:lang w:eastAsia="cs-CZ"/>
        </w:rPr>
      </w:pPr>
    </w:p>
    <w:p w14:paraId="6F3AF354" w14:textId="77777777" w:rsidR="00041E15" w:rsidRDefault="00EA70A8" w:rsidP="00041E15">
      <w:pPr>
        <w:autoSpaceDE w:val="0"/>
        <w:autoSpaceDN w:val="0"/>
        <w:spacing w:after="0"/>
        <w:jc w:val="both"/>
        <w:rPr>
          <w:rFonts w:eastAsia="Times New Roman" w:cs="Arial"/>
          <w:szCs w:val="20"/>
          <w:lang w:eastAsia="cs-CZ"/>
        </w:rPr>
      </w:pPr>
      <w:r>
        <w:rPr>
          <w:rFonts w:eastAsia="Times New Roman" w:cs="Arial"/>
          <w:szCs w:val="20"/>
          <w:lang w:eastAsia="cs-CZ"/>
        </w:rPr>
        <w:t>O</w:t>
      </w:r>
      <w:r w:rsidR="00041E15" w:rsidRPr="00041E15">
        <w:rPr>
          <w:rFonts w:eastAsia="Times New Roman" w:cs="Arial"/>
          <w:szCs w:val="20"/>
          <w:lang w:eastAsia="cs-CZ"/>
        </w:rPr>
        <w:t>bsahuje tyto části:</w:t>
      </w:r>
    </w:p>
    <w:p w14:paraId="4395C36B" w14:textId="77777777" w:rsidR="00996258" w:rsidRPr="00041E15" w:rsidRDefault="00996258" w:rsidP="00041E15">
      <w:pPr>
        <w:autoSpaceDE w:val="0"/>
        <w:autoSpaceDN w:val="0"/>
        <w:spacing w:after="0"/>
        <w:jc w:val="both"/>
        <w:rPr>
          <w:rFonts w:eastAsia="Times New Roman" w:cs="Arial"/>
          <w:szCs w:val="20"/>
          <w:lang w:eastAsia="cs-CZ"/>
        </w:rPr>
      </w:pPr>
    </w:p>
    <w:p w14:paraId="6376BAE8" w14:textId="393C2334" w:rsidR="00041E15" w:rsidRPr="00041E15" w:rsidRDefault="00F71678" w:rsidP="00EA70A8">
      <w:pPr>
        <w:autoSpaceDE w:val="0"/>
        <w:autoSpaceDN w:val="0"/>
        <w:spacing w:after="80"/>
        <w:jc w:val="both"/>
        <w:rPr>
          <w:rFonts w:eastAsia="Times New Roman" w:cs="Arial"/>
          <w:b/>
          <w:szCs w:val="20"/>
          <w:lang w:eastAsia="cs-CZ"/>
        </w:rPr>
      </w:pPr>
      <w:r>
        <w:rPr>
          <w:rFonts w:eastAsia="Times New Roman" w:cs="Arial"/>
          <w:b/>
          <w:szCs w:val="20"/>
          <w:u w:val="single"/>
          <w:lang w:eastAsia="cs-CZ"/>
        </w:rPr>
        <w:t>A</w:t>
      </w:r>
      <w:r w:rsidR="00C825EE">
        <w:rPr>
          <w:rFonts w:eastAsia="Times New Roman" w:cs="Arial"/>
          <w:b/>
          <w:szCs w:val="20"/>
          <w:u w:val="single"/>
          <w:lang w:eastAsia="cs-CZ"/>
        </w:rPr>
        <w:t>/</w:t>
      </w:r>
      <w:proofErr w:type="gramStart"/>
      <w:r w:rsidR="00C825EE">
        <w:rPr>
          <w:rFonts w:eastAsia="Times New Roman" w:cs="Arial"/>
          <w:b/>
          <w:szCs w:val="20"/>
          <w:u w:val="single"/>
          <w:lang w:eastAsia="cs-CZ"/>
        </w:rPr>
        <w:t>I</w:t>
      </w:r>
      <w:r>
        <w:rPr>
          <w:rFonts w:eastAsia="Times New Roman" w:cs="Arial"/>
          <w:b/>
          <w:szCs w:val="20"/>
          <w:u w:val="single"/>
          <w:lang w:eastAsia="cs-CZ"/>
        </w:rPr>
        <w:t xml:space="preserve">  </w:t>
      </w:r>
      <w:r w:rsidR="00EA70A8" w:rsidRPr="00EA70A8">
        <w:rPr>
          <w:rFonts w:eastAsia="Times New Roman" w:cs="Arial"/>
          <w:b/>
          <w:szCs w:val="20"/>
          <w:u w:val="single"/>
          <w:lang w:eastAsia="cs-CZ"/>
        </w:rPr>
        <w:t>Textová</w:t>
      </w:r>
      <w:proofErr w:type="gramEnd"/>
      <w:r w:rsidR="00EA70A8" w:rsidRPr="00EA70A8">
        <w:rPr>
          <w:rFonts w:eastAsia="Times New Roman" w:cs="Arial"/>
          <w:b/>
          <w:szCs w:val="20"/>
          <w:u w:val="single"/>
          <w:lang w:eastAsia="cs-CZ"/>
        </w:rPr>
        <w:t xml:space="preserve"> část </w:t>
      </w:r>
      <w:r w:rsidR="00EA70A8" w:rsidRPr="00D304B5">
        <w:rPr>
          <w:rFonts w:eastAsia="Times New Roman" w:cs="Arial"/>
          <w:szCs w:val="20"/>
          <w:lang w:eastAsia="cs-CZ"/>
        </w:rPr>
        <w:t xml:space="preserve"> </w:t>
      </w:r>
      <w:r w:rsidR="00A93609" w:rsidRPr="00A93609">
        <w:rPr>
          <w:rFonts w:eastAsia="Times New Roman" w:cs="Arial"/>
          <w:szCs w:val="20"/>
          <w:lang w:eastAsia="cs-CZ"/>
        </w:rPr>
        <w:t>Změny č.</w:t>
      </w:r>
      <w:r w:rsidR="000A10C9">
        <w:rPr>
          <w:rFonts w:eastAsia="Times New Roman" w:cs="Arial"/>
          <w:szCs w:val="20"/>
          <w:lang w:eastAsia="cs-CZ"/>
        </w:rPr>
        <w:t xml:space="preserve"> </w:t>
      </w:r>
      <w:r w:rsidR="00A93609" w:rsidRPr="00A93609">
        <w:rPr>
          <w:rFonts w:eastAsia="Times New Roman" w:cs="Arial"/>
          <w:szCs w:val="20"/>
          <w:lang w:eastAsia="cs-CZ"/>
        </w:rPr>
        <w:t>1</w:t>
      </w:r>
      <w:r w:rsidR="00A93609" w:rsidRPr="00A93609">
        <w:rPr>
          <w:rFonts w:eastAsia="Times New Roman" w:cs="Arial"/>
          <w:b/>
          <w:szCs w:val="20"/>
          <w:lang w:eastAsia="cs-CZ"/>
        </w:rPr>
        <w:t xml:space="preserve"> </w:t>
      </w:r>
      <w:r w:rsidR="00041E15" w:rsidRPr="00041E15">
        <w:rPr>
          <w:rFonts w:eastAsia="Times New Roman" w:cs="Arial"/>
          <w:szCs w:val="20"/>
          <w:lang w:eastAsia="cs-CZ"/>
        </w:rPr>
        <w:t xml:space="preserve">Územního plánu </w:t>
      </w:r>
      <w:r w:rsidR="008638B5">
        <w:rPr>
          <w:rFonts w:eastAsia="Times New Roman" w:cs="Arial"/>
          <w:szCs w:val="20"/>
          <w:lang w:eastAsia="cs-CZ"/>
        </w:rPr>
        <w:t xml:space="preserve">Velké </w:t>
      </w:r>
      <w:r w:rsidR="008638B5" w:rsidRPr="00346634">
        <w:rPr>
          <w:rFonts w:eastAsia="Times New Roman" w:cs="Arial"/>
          <w:szCs w:val="20"/>
          <w:lang w:eastAsia="cs-CZ"/>
        </w:rPr>
        <w:t>Kunětice</w:t>
      </w:r>
      <w:r w:rsidR="00A97DC9" w:rsidRPr="00346634">
        <w:rPr>
          <w:rFonts w:eastAsia="Times New Roman" w:cs="Arial"/>
          <w:szCs w:val="20"/>
          <w:lang w:eastAsia="cs-CZ"/>
        </w:rPr>
        <w:t xml:space="preserve"> (</w:t>
      </w:r>
      <w:r w:rsidR="009267B6" w:rsidRPr="00346634">
        <w:rPr>
          <w:rFonts w:eastAsia="Times New Roman" w:cs="Arial"/>
          <w:szCs w:val="20"/>
          <w:lang w:eastAsia="cs-CZ"/>
        </w:rPr>
        <w:t>1</w:t>
      </w:r>
      <w:r w:rsidR="00346634" w:rsidRPr="00346634">
        <w:rPr>
          <w:rFonts w:eastAsia="Times New Roman" w:cs="Arial"/>
          <w:szCs w:val="20"/>
          <w:lang w:eastAsia="cs-CZ"/>
        </w:rPr>
        <w:t>8</w:t>
      </w:r>
      <w:r w:rsidR="00041E15" w:rsidRPr="00346634">
        <w:rPr>
          <w:rFonts w:eastAsia="Times New Roman" w:cs="Arial"/>
          <w:szCs w:val="20"/>
          <w:lang w:eastAsia="cs-CZ"/>
        </w:rPr>
        <w:t xml:space="preserve"> stran textu),</w:t>
      </w:r>
      <w:r w:rsidR="00041E15" w:rsidRPr="00041E15">
        <w:rPr>
          <w:rFonts w:eastAsia="Times New Roman" w:cs="Arial"/>
          <w:b/>
          <w:szCs w:val="20"/>
          <w:lang w:eastAsia="cs-CZ"/>
        </w:rPr>
        <w:t xml:space="preserve"> </w:t>
      </w:r>
    </w:p>
    <w:p w14:paraId="5CED4AB8" w14:textId="4814FD3E" w:rsidR="00EA70A8" w:rsidRDefault="00041E15" w:rsidP="00041E15">
      <w:pPr>
        <w:autoSpaceDE w:val="0"/>
        <w:autoSpaceDN w:val="0"/>
        <w:spacing w:after="0"/>
        <w:jc w:val="both"/>
        <w:rPr>
          <w:rFonts w:eastAsia="Times New Roman" w:cs="Arial"/>
          <w:szCs w:val="20"/>
          <w:lang w:eastAsia="cs-CZ"/>
        </w:rPr>
      </w:pPr>
      <w:r w:rsidRPr="00041E15">
        <w:rPr>
          <w:rFonts w:eastAsia="Times New Roman" w:cs="Arial"/>
          <w:szCs w:val="20"/>
          <w:lang w:eastAsia="cs-CZ"/>
        </w:rPr>
        <w:t xml:space="preserve">-  zpracovatel </w:t>
      </w:r>
      <w:r w:rsidR="00C825EE">
        <w:rPr>
          <w:rFonts w:eastAsia="Times New Roman" w:cs="Arial"/>
          <w:szCs w:val="20"/>
          <w:lang w:eastAsia="cs-CZ"/>
        </w:rPr>
        <w:t>–</w:t>
      </w:r>
      <w:r w:rsidR="000B2F59">
        <w:rPr>
          <w:rFonts w:eastAsia="Times New Roman" w:cs="Arial"/>
          <w:szCs w:val="20"/>
          <w:lang w:eastAsia="cs-CZ"/>
        </w:rPr>
        <w:t xml:space="preserve"> </w:t>
      </w:r>
      <w:bookmarkStart w:id="0" w:name="_Hlk165358397"/>
      <w:r w:rsidR="00C825EE">
        <w:rPr>
          <w:rFonts w:eastAsia="Times New Roman" w:cs="Arial"/>
          <w:szCs w:val="20"/>
          <w:lang w:eastAsia="cs-CZ"/>
        </w:rPr>
        <w:t>sw architekti</w:t>
      </w:r>
      <w:r w:rsidR="00A93609" w:rsidRPr="00A93609">
        <w:rPr>
          <w:rFonts w:eastAsia="Times New Roman" w:cs="Arial"/>
          <w:szCs w:val="20"/>
          <w:lang w:eastAsia="cs-CZ"/>
        </w:rPr>
        <w:t>, s.r.o</w:t>
      </w:r>
      <w:r w:rsidR="00A93609" w:rsidRPr="005E4FD6">
        <w:rPr>
          <w:rFonts w:eastAsia="Times New Roman" w:cs="Arial"/>
          <w:szCs w:val="20"/>
          <w:lang w:eastAsia="cs-CZ"/>
        </w:rPr>
        <w:t>.</w:t>
      </w:r>
      <w:r w:rsidR="005E4FD6">
        <w:rPr>
          <w:rFonts w:eastAsia="Times New Roman" w:cs="Arial"/>
          <w:szCs w:val="20"/>
          <w:lang w:eastAsia="cs-CZ"/>
        </w:rPr>
        <w:t xml:space="preserve">, </w:t>
      </w:r>
      <w:r w:rsidR="00A93609" w:rsidRPr="005E4FD6">
        <w:rPr>
          <w:rFonts w:eastAsia="Times New Roman" w:cs="Arial"/>
          <w:szCs w:val="20"/>
          <w:lang w:eastAsia="cs-CZ"/>
        </w:rPr>
        <w:t>Ing</w:t>
      </w:r>
      <w:r w:rsidR="00A93609" w:rsidRPr="00A93609">
        <w:rPr>
          <w:rFonts w:eastAsia="Times New Roman" w:cs="Arial"/>
          <w:szCs w:val="20"/>
          <w:lang w:eastAsia="cs-CZ"/>
        </w:rPr>
        <w:t xml:space="preserve">. arch. </w:t>
      </w:r>
      <w:r w:rsidR="005E4FD6" w:rsidRPr="005E4FD6">
        <w:rPr>
          <w:rFonts w:eastAsia="Times New Roman" w:cs="Arial"/>
          <w:szCs w:val="20"/>
          <w:lang w:eastAsia="cs-CZ"/>
        </w:rPr>
        <w:t>Ing. arch. Tomáš Slavík</w:t>
      </w:r>
      <w:bookmarkEnd w:id="0"/>
      <w:r w:rsidR="00EA70A8" w:rsidRPr="00EA70A8">
        <w:rPr>
          <w:rFonts w:eastAsia="Times New Roman" w:cs="Arial"/>
          <w:szCs w:val="20"/>
          <w:lang w:eastAsia="cs-CZ"/>
        </w:rPr>
        <w:t>,</w:t>
      </w:r>
    </w:p>
    <w:p w14:paraId="16585907" w14:textId="77777777" w:rsidR="00041E15" w:rsidRPr="00041E15" w:rsidRDefault="00041E15" w:rsidP="00996258">
      <w:pPr>
        <w:autoSpaceDE w:val="0"/>
        <w:autoSpaceDN w:val="0"/>
        <w:spacing w:after="0"/>
        <w:jc w:val="both"/>
        <w:rPr>
          <w:rFonts w:eastAsia="Times New Roman" w:cs="Arial"/>
          <w:szCs w:val="20"/>
          <w:lang w:eastAsia="cs-CZ"/>
        </w:rPr>
      </w:pPr>
      <w:r w:rsidRPr="00041E15">
        <w:rPr>
          <w:rFonts w:eastAsia="Times New Roman" w:cs="Arial"/>
          <w:szCs w:val="20"/>
          <w:lang w:eastAsia="cs-CZ"/>
        </w:rPr>
        <w:t>-  je nedílnou součástí tohoto opatřen</w:t>
      </w:r>
      <w:r w:rsidR="00EA70A8">
        <w:rPr>
          <w:rFonts w:eastAsia="Times New Roman" w:cs="Arial"/>
          <w:szCs w:val="20"/>
          <w:lang w:eastAsia="cs-CZ"/>
        </w:rPr>
        <w:t>í obecné povahy jako příloha</w:t>
      </w:r>
      <w:r w:rsidRPr="00041E15">
        <w:rPr>
          <w:rFonts w:eastAsia="Times New Roman" w:cs="Arial"/>
          <w:szCs w:val="20"/>
          <w:lang w:eastAsia="cs-CZ"/>
        </w:rPr>
        <w:t xml:space="preserve">, </w:t>
      </w:r>
      <w:r w:rsidR="00A97DC9" w:rsidRPr="00A97DC9">
        <w:rPr>
          <w:rFonts w:eastAsia="Times New Roman" w:cs="Arial"/>
          <w:szCs w:val="20"/>
          <w:lang w:eastAsia="cs-CZ"/>
        </w:rPr>
        <w:tab/>
      </w:r>
      <w:r w:rsidRPr="00041E15">
        <w:rPr>
          <w:rFonts w:eastAsia="Times New Roman" w:cs="Arial"/>
          <w:szCs w:val="20"/>
          <w:lang w:eastAsia="cs-CZ"/>
        </w:rPr>
        <w:tab/>
      </w:r>
      <w:r w:rsidRPr="00041E15">
        <w:rPr>
          <w:rFonts w:eastAsia="Times New Roman" w:cs="Arial"/>
          <w:szCs w:val="20"/>
          <w:lang w:eastAsia="cs-CZ"/>
        </w:rPr>
        <w:tab/>
      </w:r>
      <w:r w:rsidRPr="00041E15">
        <w:rPr>
          <w:rFonts w:eastAsia="Times New Roman" w:cs="Arial"/>
          <w:szCs w:val="20"/>
          <w:lang w:eastAsia="cs-CZ"/>
        </w:rPr>
        <w:tab/>
      </w:r>
      <w:r w:rsidRPr="00041E15">
        <w:rPr>
          <w:rFonts w:eastAsia="Times New Roman" w:cs="Arial"/>
          <w:szCs w:val="20"/>
          <w:lang w:eastAsia="cs-CZ"/>
        </w:rPr>
        <w:tab/>
      </w:r>
      <w:r w:rsidRPr="00041E15">
        <w:rPr>
          <w:rFonts w:eastAsia="Times New Roman" w:cs="Arial"/>
          <w:szCs w:val="20"/>
          <w:lang w:eastAsia="cs-CZ"/>
        </w:rPr>
        <w:tab/>
      </w:r>
      <w:r w:rsidRPr="00041E15">
        <w:rPr>
          <w:rFonts w:eastAsia="Times New Roman" w:cs="Arial"/>
          <w:szCs w:val="20"/>
          <w:lang w:eastAsia="cs-CZ"/>
        </w:rPr>
        <w:tab/>
      </w:r>
      <w:r w:rsidRPr="00041E15">
        <w:rPr>
          <w:rFonts w:eastAsia="Times New Roman" w:cs="Arial"/>
          <w:szCs w:val="20"/>
          <w:lang w:eastAsia="cs-CZ"/>
        </w:rPr>
        <w:tab/>
      </w:r>
    </w:p>
    <w:p w14:paraId="565C0F66" w14:textId="77777777" w:rsidR="00041E15" w:rsidRPr="00041E15" w:rsidRDefault="00041E15" w:rsidP="00041E15">
      <w:pPr>
        <w:autoSpaceDE w:val="0"/>
        <w:autoSpaceDN w:val="0"/>
        <w:spacing w:after="0"/>
        <w:ind w:left="284" w:hanging="284"/>
        <w:jc w:val="both"/>
        <w:rPr>
          <w:rFonts w:eastAsia="Times New Roman" w:cs="Arial"/>
          <w:szCs w:val="20"/>
          <w:lang w:eastAsia="cs-CZ"/>
        </w:rPr>
      </w:pPr>
    </w:p>
    <w:p w14:paraId="24C79C31" w14:textId="081BCDD1" w:rsidR="00041E15" w:rsidRPr="00041E15" w:rsidRDefault="005E4FD6" w:rsidP="00EA70A8">
      <w:pPr>
        <w:autoSpaceDE w:val="0"/>
        <w:autoSpaceDN w:val="0"/>
        <w:spacing w:after="80"/>
        <w:jc w:val="both"/>
        <w:rPr>
          <w:rFonts w:eastAsia="Times New Roman" w:cs="Arial"/>
          <w:b/>
          <w:szCs w:val="20"/>
          <w:lang w:eastAsia="cs-CZ"/>
        </w:rPr>
      </w:pPr>
      <w:r>
        <w:rPr>
          <w:rFonts w:eastAsia="Times New Roman" w:cs="Arial"/>
          <w:b/>
          <w:szCs w:val="20"/>
          <w:u w:val="single"/>
          <w:lang w:eastAsia="cs-CZ"/>
        </w:rPr>
        <w:t>A/</w:t>
      </w:r>
      <w:proofErr w:type="gramStart"/>
      <w:r>
        <w:rPr>
          <w:rFonts w:eastAsia="Times New Roman" w:cs="Arial"/>
          <w:b/>
          <w:szCs w:val="20"/>
          <w:u w:val="single"/>
          <w:lang w:eastAsia="cs-CZ"/>
        </w:rPr>
        <w:t>II</w:t>
      </w:r>
      <w:r w:rsidR="00F71678">
        <w:rPr>
          <w:rFonts w:eastAsia="Times New Roman" w:cs="Arial"/>
          <w:b/>
          <w:szCs w:val="20"/>
          <w:u w:val="single"/>
          <w:lang w:eastAsia="cs-CZ"/>
        </w:rPr>
        <w:t xml:space="preserve">  </w:t>
      </w:r>
      <w:r w:rsidR="00EA70A8" w:rsidRPr="00EA70A8">
        <w:rPr>
          <w:rFonts w:eastAsia="Times New Roman" w:cs="Arial"/>
          <w:b/>
          <w:szCs w:val="20"/>
          <w:u w:val="single"/>
          <w:lang w:eastAsia="cs-CZ"/>
        </w:rPr>
        <w:t>Grafická</w:t>
      </w:r>
      <w:proofErr w:type="gramEnd"/>
      <w:r w:rsidR="00EA70A8" w:rsidRPr="00EA70A8">
        <w:rPr>
          <w:rFonts w:eastAsia="Times New Roman" w:cs="Arial"/>
          <w:b/>
          <w:szCs w:val="20"/>
          <w:u w:val="single"/>
          <w:lang w:eastAsia="cs-CZ"/>
        </w:rPr>
        <w:t xml:space="preserve"> část </w:t>
      </w:r>
      <w:r w:rsidR="00EA70A8" w:rsidRPr="00D304B5">
        <w:rPr>
          <w:rFonts w:eastAsia="Times New Roman" w:cs="Arial"/>
          <w:szCs w:val="20"/>
          <w:lang w:eastAsia="cs-CZ"/>
        </w:rPr>
        <w:t xml:space="preserve"> </w:t>
      </w:r>
      <w:r w:rsidR="00996258" w:rsidRPr="00A93609">
        <w:rPr>
          <w:rFonts w:eastAsia="Times New Roman" w:cs="Arial"/>
          <w:szCs w:val="20"/>
          <w:lang w:eastAsia="cs-CZ"/>
        </w:rPr>
        <w:t>Změny č.</w:t>
      </w:r>
      <w:r w:rsidR="000A10C9">
        <w:rPr>
          <w:rFonts w:eastAsia="Times New Roman" w:cs="Arial"/>
          <w:szCs w:val="20"/>
          <w:lang w:eastAsia="cs-CZ"/>
        </w:rPr>
        <w:t xml:space="preserve"> </w:t>
      </w:r>
      <w:r w:rsidR="00996258" w:rsidRPr="00A93609">
        <w:rPr>
          <w:rFonts w:eastAsia="Times New Roman" w:cs="Arial"/>
          <w:szCs w:val="20"/>
          <w:lang w:eastAsia="cs-CZ"/>
        </w:rPr>
        <w:t>1</w:t>
      </w:r>
      <w:r w:rsidR="00996258" w:rsidRPr="00A93609">
        <w:rPr>
          <w:rFonts w:eastAsia="Times New Roman" w:cs="Arial"/>
          <w:b/>
          <w:szCs w:val="20"/>
          <w:lang w:eastAsia="cs-CZ"/>
        </w:rPr>
        <w:t xml:space="preserve"> </w:t>
      </w:r>
      <w:r w:rsidR="00996258" w:rsidRPr="00041E15">
        <w:rPr>
          <w:rFonts w:eastAsia="Times New Roman" w:cs="Arial"/>
          <w:szCs w:val="20"/>
          <w:lang w:eastAsia="cs-CZ"/>
        </w:rPr>
        <w:t xml:space="preserve">Územního plánu </w:t>
      </w:r>
      <w:r w:rsidR="008638B5">
        <w:rPr>
          <w:rFonts w:eastAsia="Times New Roman" w:cs="Arial"/>
          <w:szCs w:val="20"/>
          <w:lang w:eastAsia="cs-CZ"/>
        </w:rPr>
        <w:t>Velké Kunětice</w:t>
      </w:r>
      <w:r w:rsidR="00F71678">
        <w:rPr>
          <w:rFonts w:eastAsia="Times New Roman" w:cs="Arial"/>
          <w:szCs w:val="20"/>
          <w:lang w:eastAsia="cs-CZ"/>
        </w:rPr>
        <w:t xml:space="preserve"> (</w:t>
      </w:r>
      <w:r>
        <w:rPr>
          <w:rFonts w:eastAsia="Times New Roman" w:cs="Arial"/>
          <w:szCs w:val="20"/>
          <w:lang w:eastAsia="cs-CZ"/>
        </w:rPr>
        <w:t>3</w:t>
      </w:r>
      <w:r w:rsidR="00041E15" w:rsidRPr="00041E15">
        <w:rPr>
          <w:rFonts w:eastAsia="Times New Roman" w:cs="Arial"/>
          <w:szCs w:val="20"/>
          <w:lang w:eastAsia="cs-CZ"/>
        </w:rPr>
        <w:t xml:space="preserve"> výkres</w:t>
      </w:r>
      <w:r>
        <w:rPr>
          <w:rFonts w:eastAsia="Times New Roman" w:cs="Arial"/>
          <w:szCs w:val="20"/>
          <w:lang w:eastAsia="cs-CZ"/>
        </w:rPr>
        <w:t>y</w:t>
      </w:r>
      <w:r w:rsidR="00041E15" w:rsidRPr="00041E15">
        <w:rPr>
          <w:rFonts w:eastAsia="Times New Roman" w:cs="Arial"/>
          <w:szCs w:val="20"/>
          <w:lang w:eastAsia="cs-CZ"/>
        </w:rPr>
        <w:t>),</w:t>
      </w:r>
      <w:r w:rsidR="00041E15" w:rsidRPr="00041E15">
        <w:rPr>
          <w:rFonts w:eastAsia="Times New Roman" w:cs="Arial"/>
          <w:b/>
          <w:szCs w:val="20"/>
          <w:lang w:eastAsia="cs-CZ"/>
        </w:rPr>
        <w:t xml:space="preserve"> </w:t>
      </w:r>
    </w:p>
    <w:p w14:paraId="18BFB901" w14:textId="38B217CA" w:rsidR="001164CA" w:rsidRDefault="00041E15" w:rsidP="001164CA">
      <w:pPr>
        <w:autoSpaceDE w:val="0"/>
        <w:autoSpaceDN w:val="0"/>
        <w:spacing w:after="0"/>
        <w:jc w:val="both"/>
        <w:rPr>
          <w:rFonts w:eastAsia="Times New Roman" w:cs="Arial"/>
          <w:szCs w:val="20"/>
          <w:lang w:eastAsia="cs-CZ"/>
        </w:rPr>
      </w:pPr>
      <w:r w:rsidRPr="00041E15">
        <w:rPr>
          <w:rFonts w:eastAsia="Times New Roman" w:cs="Arial"/>
          <w:szCs w:val="20"/>
          <w:lang w:eastAsia="cs-CZ"/>
        </w:rPr>
        <w:t xml:space="preserve">-  </w:t>
      </w:r>
      <w:proofErr w:type="gramStart"/>
      <w:r w:rsidR="001164CA" w:rsidRPr="00041E15">
        <w:rPr>
          <w:rFonts w:eastAsia="Times New Roman" w:cs="Arial"/>
          <w:szCs w:val="20"/>
          <w:lang w:eastAsia="cs-CZ"/>
        </w:rPr>
        <w:t xml:space="preserve">zpracovatel </w:t>
      </w:r>
      <w:r w:rsidR="001164CA">
        <w:rPr>
          <w:rFonts w:eastAsia="Times New Roman" w:cs="Arial"/>
          <w:szCs w:val="20"/>
          <w:lang w:eastAsia="cs-CZ"/>
        </w:rPr>
        <w:t xml:space="preserve">- </w:t>
      </w:r>
      <w:r w:rsidR="005E4FD6">
        <w:rPr>
          <w:rFonts w:eastAsia="Times New Roman" w:cs="Arial"/>
          <w:szCs w:val="20"/>
          <w:lang w:eastAsia="cs-CZ"/>
        </w:rPr>
        <w:t>sw</w:t>
      </w:r>
      <w:proofErr w:type="gramEnd"/>
      <w:r w:rsidR="005E4FD6">
        <w:rPr>
          <w:rFonts w:eastAsia="Times New Roman" w:cs="Arial"/>
          <w:szCs w:val="20"/>
          <w:lang w:eastAsia="cs-CZ"/>
        </w:rPr>
        <w:t xml:space="preserve"> architekti</w:t>
      </w:r>
      <w:r w:rsidR="005E4FD6" w:rsidRPr="00A93609">
        <w:rPr>
          <w:rFonts w:eastAsia="Times New Roman" w:cs="Arial"/>
          <w:szCs w:val="20"/>
          <w:lang w:eastAsia="cs-CZ"/>
        </w:rPr>
        <w:t>, s.r.o</w:t>
      </w:r>
      <w:r w:rsidR="005E4FD6" w:rsidRPr="005E4FD6">
        <w:rPr>
          <w:rFonts w:eastAsia="Times New Roman" w:cs="Arial"/>
          <w:szCs w:val="20"/>
          <w:lang w:eastAsia="cs-CZ"/>
        </w:rPr>
        <w:t>.</w:t>
      </w:r>
      <w:r w:rsidR="005E4FD6">
        <w:rPr>
          <w:rFonts w:eastAsia="Times New Roman" w:cs="Arial"/>
          <w:szCs w:val="20"/>
          <w:lang w:eastAsia="cs-CZ"/>
        </w:rPr>
        <w:t xml:space="preserve">, </w:t>
      </w:r>
      <w:r w:rsidR="005E4FD6" w:rsidRPr="005E4FD6">
        <w:rPr>
          <w:rFonts w:eastAsia="Times New Roman" w:cs="Arial"/>
          <w:szCs w:val="20"/>
          <w:lang w:eastAsia="cs-CZ"/>
        </w:rPr>
        <w:t>Ing</w:t>
      </w:r>
      <w:r w:rsidR="005E4FD6" w:rsidRPr="00A93609">
        <w:rPr>
          <w:rFonts w:eastAsia="Times New Roman" w:cs="Arial"/>
          <w:szCs w:val="20"/>
          <w:lang w:eastAsia="cs-CZ"/>
        </w:rPr>
        <w:t xml:space="preserve">. arch. </w:t>
      </w:r>
      <w:r w:rsidR="005E4FD6" w:rsidRPr="005E4FD6">
        <w:rPr>
          <w:rFonts w:eastAsia="Times New Roman" w:cs="Arial"/>
          <w:szCs w:val="20"/>
          <w:lang w:eastAsia="cs-CZ"/>
        </w:rPr>
        <w:t>Ing. arch. Tomáš Slavík</w:t>
      </w:r>
      <w:r w:rsidR="00996258" w:rsidRPr="00996258">
        <w:rPr>
          <w:rFonts w:eastAsia="Times New Roman" w:cs="Arial"/>
          <w:szCs w:val="20"/>
          <w:lang w:eastAsia="cs-CZ"/>
        </w:rPr>
        <w:t>,</w:t>
      </w:r>
    </w:p>
    <w:p w14:paraId="0E290D7E" w14:textId="77777777" w:rsidR="00996258" w:rsidRPr="00041E15" w:rsidRDefault="00041E15" w:rsidP="00041E15">
      <w:pPr>
        <w:autoSpaceDE w:val="0"/>
        <w:autoSpaceDN w:val="0"/>
        <w:spacing w:after="0"/>
        <w:jc w:val="both"/>
        <w:rPr>
          <w:rFonts w:eastAsia="Times New Roman" w:cs="Arial"/>
          <w:szCs w:val="20"/>
          <w:lang w:eastAsia="cs-CZ"/>
        </w:rPr>
      </w:pPr>
      <w:r w:rsidRPr="00041E15">
        <w:rPr>
          <w:rFonts w:eastAsia="Times New Roman" w:cs="Arial"/>
          <w:szCs w:val="20"/>
          <w:lang w:eastAsia="cs-CZ"/>
        </w:rPr>
        <w:t>-  je nedílnou součástí tohoto opatřen</w:t>
      </w:r>
      <w:r w:rsidR="00EA70A8">
        <w:rPr>
          <w:rFonts w:eastAsia="Times New Roman" w:cs="Arial"/>
          <w:szCs w:val="20"/>
          <w:lang w:eastAsia="cs-CZ"/>
        </w:rPr>
        <w:t>í obecné povahy jako příloha,</w:t>
      </w:r>
      <w:r w:rsidRPr="00041E15">
        <w:rPr>
          <w:rFonts w:eastAsia="Times New Roman" w:cs="Arial"/>
          <w:szCs w:val="20"/>
          <w:lang w:eastAsia="cs-CZ"/>
        </w:rPr>
        <w:t xml:space="preserve"> </w:t>
      </w:r>
    </w:p>
    <w:p w14:paraId="57F7621B" w14:textId="77777777" w:rsidR="00041E15" w:rsidRPr="00041E15" w:rsidRDefault="00041E15" w:rsidP="00041E15">
      <w:pPr>
        <w:autoSpaceDE w:val="0"/>
        <w:autoSpaceDN w:val="0"/>
        <w:spacing w:after="0"/>
        <w:jc w:val="both"/>
        <w:rPr>
          <w:rFonts w:eastAsia="Times New Roman" w:cs="Arial"/>
          <w:szCs w:val="20"/>
          <w:lang w:eastAsia="cs-CZ"/>
        </w:rPr>
      </w:pPr>
      <w:r w:rsidRPr="00041E15">
        <w:rPr>
          <w:rFonts w:eastAsia="Times New Roman" w:cs="Arial"/>
          <w:szCs w:val="20"/>
          <w:lang w:eastAsia="cs-CZ"/>
        </w:rPr>
        <w:t>-  obsahuje tyto výkresy:</w:t>
      </w:r>
    </w:p>
    <w:p w14:paraId="487B7CA6" w14:textId="77777777" w:rsidR="00041E15" w:rsidRPr="00041E15" w:rsidRDefault="00041E15" w:rsidP="00041E15">
      <w:pPr>
        <w:autoSpaceDE w:val="0"/>
        <w:autoSpaceDN w:val="0"/>
        <w:spacing w:after="0"/>
        <w:jc w:val="both"/>
        <w:rPr>
          <w:rFonts w:eastAsia="Times New Roman" w:cs="Arial"/>
          <w:szCs w:val="20"/>
          <w:lang w:eastAsia="cs-CZ"/>
        </w:rPr>
      </w:pPr>
    </w:p>
    <w:p w14:paraId="5102E2C3" w14:textId="60E81890" w:rsidR="005E4FD6" w:rsidRPr="005E4FD6" w:rsidRDefault="005E4FD6" w:rsidP="005E4FD6">
      <w:pPr>
        <w:tabs>
          <w:tab w:val="left" w:pos="1134"/>
        </w:tabs>
        <w:autoSpaceDE w:val="0"/>
        <w:autoSpaceDN w:val="0"/>
        <w:spacing w:after="0"/>
        <w:ind w:firstLine="284"/>
        <w:jc w:val="both"/>
        <w:rPr>
          <w:rFonts w:eastAsia="Times New Roman" w:cs="Arial"/>
          <w:kern w:val="3"/>
          <w:szCs w:val="20"/>
          <w:lang w:eastAsia="zh-CN"/>
        </w:rPr>
      </w:pPr>
      <w:r w:rsidRPr="005E4FD6">
        <w:rPr>
          <w:rFonts w:eastAsia="Times New Roman" w:cs="Arial"/>
          <w:kern w:val="3"/>
          <w:szCs w:val="20"/>
          <w:lang w:eastAsia="zh-CN"/>
        </w:rPr>
        <w:t>A/II.1</w:t>
      </w:r>
      <w:r>
        <w:rPr>
          <w:rFonts w:eastAsia="Times New Roman" w:cs="Arial"/>
          <w:kern w:val="3"/>
          <w:szCs w:val="20"/>
          <w:lang w:eastAsia="zh-CN"/>
        </w:rPr>
        <w:tab/>
      </w:r>
      <w:r w:rsidRPr="005E4FD6">
        <w:rPr>
          <w:rFonts w:eastAsia="Times New Roman" w:cs="Arial"/>
          <w:kern w:val="3"/>
          <w:szCs w:val="20"/>
          <w:lang w:eastAsia="zh-CN"/>
        </w:rPr>
        <w:t>Výkres základního členění území</w:t>
      </w:r>
      <w:r w:rsidRPr="005E4FD6">
        <w:rPr>
          <w:rFonts w:eastAsia="Times New Roman" w:cs="Arial"/>
          <w:kern w:val="3"/>
          <w:szCs w:val="20"/>
          <w:lang w:eastAsia="zh-CN"/>
        </w:rPr>
        <w:tab/>
      </w:r>
      <w:r w:rsidRPr="005E4FD6">
        <w:rPr>
          <w:rFonts w:eastAsia="Times New Roman" w:cs="Arial"/>
          <w:kern w:val="3"/>
          <w:szCs w:val="20"/>
          <w:lang w:eastAsia="zh-CN"/>
        </w:rPr>
        <w:tab/>
      </w:r>
      <w:r w:rsidRPr="005E4FD6">
        <w:rPr>
          <w:rFonts w:eastAsia="Times New Roman" w:cs="Arial"/>
          <w:kern w:val="3"/>
          <w:szCs w:val="20"/>
          <w:lang w:eastAsia="zh-CN"/>
        </w:rPr>
        <w:tab/>
      </w:r>
      <w:r w:rsidRPr="005E4FD6">
        <w:rPr>
          <w:rFonts w:eastAsia="Times New Roman" w:cs="Arial"/>
          <w:kern w:val="3"/>
          <w:szCs w:val="20"/>
          <w:lang w:eastAsia="zh-CN"/>
        </w:rPr>
        <w:tab/>
      </w:r>
      <w:r>
        <w:rPr>
          <w:rFonts w:eastAsia="Times New Roman" w:cs="Arial"/>
          <w:kern w:val="3"/>
          <w:szCs w:val="20"/>
          <w:lang w:eastAsia="zh-CN"/>
        </w:rPr>
        <w:tab/>
      </w:r>
      <w:r w:rsidRPr="005E4FD6">
        <w:rPr>
          <w:rFonts w:eastAsia="Times New Roman" w:cs="Arial"/>
          <w:kern w:val="3"/>
          <w:szCs w:val="20"/>
          <w:lang w:eastAsia="zh-CN"/>
        </w:rPr>
        <w:t>1:5 000</w:t>
      </w:r>
    </w:p>
    <w:p w14:paraId="76C23DFC" w14:textId="204CAD6A" w:rsidR="005E4FD6" w:rsidRPr="005E4FD6" w:rsidRDefault="005E4FD6" w:rsidP="005E4FD6">
      <w:pPr>
        <w:tabs>
          <w:tab w:val="left" w:pos="1134"/>
        </w:tabs>
        <w:autoSpaceDE w:val="0"/>
        <w:autoSpaceDN w:val="0"/>
        <w:spacing w:after="0"/>
        <w:ind w:firstLine="284"/>
        <w:jc w:val="both"/>
        <w:rPr>
          <w:rFonts w:eastAsia="Times New Roman" w:cs="Arial"/>
          <w:kern w:val="3"/>
          <w:szCs w:val="20"/>
          <w:lang w:eastAsia="zh-CN"/>
        </w:rPr>
      </w:pPr>
      <w:r w:rsidRPr="005E4FD6">
        <w:rPr>
          <w:rFonts w:eastAsia="Times New Roman" w:cs="Arial"/>
          <w:kern w:val="3"/>
          <w:szCs w:val="20"/>
          <w:lang w:eastAsia="zh-CN"/>
        </w:rPr>
        <w:t>A/II.2</w:t>
      </w:r>
      <w:r w:rsidRPr="005E4FD6">
        <w:rPr>
          <w:rFonts w:eastAsia="Times New Roman" w:cs="Arial"/>
          <w:kern w:val="3"/>
          <w:szCs w:val="20"/>
          <w:lang w:eastAsia="zh-CN"/>
        </w:rPr>
        <w:tab/>
        <w:t xml:space="preserve">Hlavní výkres </w:t>
      </w:r>
      <w:r w:rsidRPr="005E4FD6">
        <w:rPr>
          <w:rFonts w:eastAsia="Times New Roman" w:cs="Arial"/>
          <w:kern w:val="3"/>
          <w:szCs w:val="20"/>
          <w:lang w:eastAsia="zh-CN"/>
        </w:rPr>
        <w:tab/>
      </w:r>
      <w:r w:rsidRPr="005E4FD6">
        <w:rPr>
          <w:rFonts w:eastAsia="Times New Roman" w:cs="Arial"/>
          <w:kern w:val="3"/>
          <w:szCs w:val="20"/>
          <w:lang w:eastAsia="zh-CN"/>
        </w:rPr>
        <w:tab/>
      </w:r>
      <w:r w:rsidRPr="005E4FD6">
        <w:rPr>
          <w:rFonts w:eastAsia="Times New Roman" w:cs="Arial"/>
          <w:kern w:val="3"/>
          <w:szCs w:val="20"/>
          <w:lang w:eastAsia="zh-CN"/>
        </w:rPr>
        <w:tab/>
      </w:r>
      <w:r w:rsidRPr="005E4FD6">
        <w:rPr>
          <w:rFonts w:eastAsia="Times New Roman" w:cs="Arial"/>
          <w:kern w:val="3"/>
          <w:szCs w:val="20"/>
          <w:lang w:eastAsia="zh-CN"/>
        </w:rPr>
        <w:tab/>
      </w:r>
      <w:r w:rsidRPr="005E4FD6">
        <w:rPr>
          <w:rFonts w:eastAsia="Times New Roman" w:cs="Arial"/>
          <w:kern w:val="3"/>
          <w:szCs w:val="20"/>
          <w:lang w:eastAsia="zh-CN"/>
        </w:rPr>
        <w:tab/>
      </w:r>
      <w:r w:rsidRPr="005E4FD6">
        <w:rPr>
          <w:rFonts w:eastAsia="Times New Roman" w:cs="Arial"/>
          <w:kern w:val="3"/>
          <w:szCs w:val="20"/>
          <w:lang w:eastAsia="zh-CN"/>
        </w:rPr>
        <w:tab/>
      </w:r>
      <w:r w:rsidRPr="005E4FD6">
        <w:rPr>
          <w:rFonts w:eastAsia="Times New Roman" w:cs="Arial"/>
          <w:kern w:val="3"/>
          <w:szCs w:val="20"/>
          <w:lang w:eastAsia="zh-CN"/>
        </w:rPr>
        <w:tab/>
        <w:t>1:5 000</w:t>
      </w:r>
    </w:p>
    <w:p w14:paraId="14D0E303" w14:textId="38A571D5" w:rsidR="005E4FD6" w:rsidRPr="005E4FD6" w:rsidRDefault="005E4FD6" w:rsidP="005E4FD6">
      <w:pPr>
        <w:tabs>
          <w:tab w:val="left" w:pos="1134"/>
        </w:tabs>
        <w:autoSpaceDE w:val="0"/>
        <w:autoSpaceDN w:val="0"/>
        <w:spacing w:after="0"/>
        <w:ind w:firstLine="284"/>
        <w:jc w:val="both"/>
        <w:rPr>
          <w:rFonts w:eastAsia="Times New Roman" w:cs="Arial"/>
          <w:kern w:val="3"/>
          <w:szCs w:val="20"/>
          <w:lang w:eastAsia="zh-CN"/>
        </w:rPr>
      </w:pPr>
      <w:r w:rsidRPr="005E4FD6">
        <w:rPr>
          <w:rFonts w:eastAsia="Times New Roman" w:cs="Arial"/>
          <w:kern w:val="3"/>
          <w:szCs w:val="20"/>
          <w:lang w:eastAsia="zh-CN"/>
        </w:rPr>
        <w:t>A/II.3</w:t>
      </w:r>
      <w:r w:rsidRPr="005E4FD6">
        <w:rPr>
          <w:rFonts w:eastAsia="Times New Roman" w:cs="Arial"/>
          <w:kern w:val="3"/>
          <w:szCs w:val="20"/>
          <w:lang w:eastAsia="zh-CN"/>
        </w:rPr>
        <w:tab/>
        <w:t>Výkres veřejně prospěšných staveb, opatření a asanací</w:t>
      </w:r>
      <w:r w:rsidRPr="005E4FD6">
        <w:rPr>
          <w:rFonts w:eastAsia="Times New Roman" w:cs="Arial"/>
          <w:kern w:val="3"/>
          <w:szCs w:val="20"/>
          <w:lang w:eastAsia="zh-CN"/>
        </w:rPr>
        <w:tab/>
      </w:r>
      <w:r w:rsidRPr="005E4FD6">
        <w:rPr>
          <w:rFonts w:eastAsia="Times New Roman" w:cs="Arial"/>
          <w:kern w:val="3"/>
          <w:szCs w:val="20"/>
          <w:lang w:eastAsia="zh-CN"/>
        </w:rPr>
        <w:tab/>
        <w:t>1:5 000</w:t>
      </w:r>
    </w:p>
    <w:p w14:paraId="76F7ED04" w14:textId="77777777" w:rsidR="005E4FD6" w:rsidRDefault="005E4FD6" w:rsidP="00041E15">
      <w:pPr>
        <w:autoSpaceDE w:val="0"/>
        <w:autoSpaceDN w:val="0"/>
        <w:spacing w:after="0" w:line="360" w:lineRule="auto"/>
        <w:jc w:val="center"/>
        <w:rPr>
          <w:rFonts w:eastAsia="Times New Roman" w:cs="Arial"/>
          <w:b/>
          <w:sz w:val="28"/>
          <w:szCs w:val="28"/>
          <w:lang w:eastAsia="cs-CZ"/>
        </w:rPr>
      </w:pPr>
    </w:p>
    <w:p w14:paraId="1702DB1A" w14:textId="0859C56F" w:rsidR="00041E15" w:rsidRPr="00041E15" w:rsidRDefault="00EA70A8" w:rsidP="00041E15">
      <w:pPr>
        <w:autoSpaceDE w:val="0"/>
        <w:autoSpaceDN w:val="0"/>
        <w:spacing w:after="0" w:line="360" w:lineRule="auto"/>
        <w:jc w:val="center"/>
        <w:rPr>
          <w:rFonts w:eastAsia="Times New Roman" w:cs="Arial"/>
          <w:b/>
          <w:sz w:val="28"/>
          <w:szCs w:val="28"/>
          <w:lang w:eastAsia="cs-CZ"/>
        </w:rPr>
      </w:pPr>
      <w:r>
        <w:rPr>
          <w:rFonts w:eastAsia="Times New Roman" w:cs="Arial"/>
          <w:b/>
          <w:sz w:val="28"/>
          <w:szCs w:val="28"/>
          <w:lang w:eastAsia="cs-CZ"/>
        </w:rPr>
        <w:lastRenderedPageBreak/>
        <w:t>II</w:t>
      </w:r>
      <w:r w:rsidR="00041E15" w:rsidRPr="00041E15">
        <w:rPr>
          <w:rFonts w:eastAsia="Times New Roman" w:cs="Arial"/>
          <w:b/>
          <w:sz w:val="28"/>
          <w:szCs w:val="28"/>
          <w:lang w:eastAsia="cs-CZ"/>
        </w:rPr>
        <w:t xml:space="preserve">. </w:t>
      </w:r>
    </w:p>
    <w:p w14:paraId="639C33E8" w14:textId="77777777" w:rsidR="00F74778" w:rsidRDefault="00041E15" w:rsidP="00041E15">
      <w:pPr>
        <w:autoSpaceDE w:val="0"/>
        <w:autoSpaceDN w:val="0"/>
        <w:spacing w:after="0" w:line="360" w:lineRule="auto"/>
        <w:jc w:val="center"/>
        <w:rPr>
          <w:rFonts w:eastAsia="Times New Roman" w:cs="Arial"/>
          <w:b/>
          <w:sz w:val="28"/>
          <w:szCs w:val="28"/>
          <w:lang w:eastAsia="cs-CZ"/>
        </w:rPr>
      </w:pPr>
      <w:r w:rsidRPr="00041E15">
        <w:rPr>
          <w:rFonts w:eastAsia="Times New Roman" w:cs="Arial"/>
          <w:b/>
          <w:sz w:val="28"/>
          <w:szCs w:val="28"/>
          <w:lang w:eastAsia="cs-CZ"/>
        </w:rPr>
        <w:t xml:space="preserve">ODŮVODNĚNÍ </w:t>
      </w:r>
      <w:r w:rsidR="00996258">
        <w:rPr>
          <w:rFonts w:eastAsia="Times New Roman" w:cs="Arial"/>
          <w:b/>
          <w:sz w:val="28"/>
          <w:szCs w:val="28"/>
          <w:lang w:eastAsia="cs-CZ"/>
        </w:rPr>
        <w:t>ZMĚNY</w:t>
      </w:r>
      <w:r w:rsidR="00996258" w:rsidRPr="00996258">
        <w:rPr>
          <w:rFonts w:eastAsia="Times New Roman" w:cs="Arial"/>
          <w:b/>
          <w:sz w:val="28"/>
          <w:szCs w:val="28"/>
          <w:lang w:eastAsia="cs-CZ"/>
        </w:rPr>
        <w:t xml:space="preserve"> Č. 1 ÚZEMNÍHO PLÁNU </w:t>
      </w:r>
    </w:p>
    <w:p w14:paraId="7A8045B6" w14:textId="7E8429B6" w:rsidR="00996258" w:rsidRPr="00C613A0" w:rsidRDefault="008638B5" w:rsidP="00041E15">
      <w:pPr>
        <w:autoSpaceDE w:val="0"/>
        <w:autoSpaceDN w:val="0"/>
        <w:spacing w:after="0" w:line="360" w:lineRule="auto"/>
        <w:jc w:val="center"/>
        <w:rPr>
          <w:rFonts w:eastAsia="Times New Roman" w:cs="Arial"/>
          <w:b/>
          <w:sz w:val="28"/>
          <w:szCs w:val="28"/>
          <w:lang w:eastAsia="cs-CZ"/>
        </w:rPr>
      </w:pPr>
      <w:r>
        <w:rPr>
          <w:rFonts w:eastAsia="Times New Roman" w:cs="Arial"/>
          <w:b/>
          <w:sz w:val="28"/>
          <w:szCs w:val="28"/>
          <w:lang w:eastAsia="cs-CZ"/>
        </w:rPr>
        <w:t>VELKÉ KUNĚTICE</w:t>
      </w:r>
    </w:p>
    <w:p w14:paraId="25FF4FAE" w14:textId="77777777" w:rsidR="00041E15" w:rsidRDefault="00041E15" w:rsidP="00041E15">
      <w:pPr>
        <w:autoSpaceDE w:val="0"/>
        <w:autoSpaceDN w:val="0"/>
        <w:spacing w:after="0"/>
        <w:jc w:val="both"/>
        <w:rPr>
          <w:rFonts w:eastAsia="Times New Roman" w:cs="Arial"/>
          <w:szCs w:val="20"/>
          <w:lang w:eastAsia="cs-CZ"/>
        </w:rPr>
      </w:pPr>
      <w:r w:rsidRPr="00041E15">
        <w:rPr>
          <w:rFonts w:eastAsia="Times New Roman" w:cs="Arial"/>
          <w:szCs w:val="20"/>
          <w:lang w:eastAsia="cs-CZ"/>
        </w:rPr>
        <w:t>Obsahuje</w:t>
      </w:r>
      <w:r w:rsidR="00EA70A8">
        <w:rPr>
          <w:rFonts w:eastAsia="Times New Roman" w:cs="Arial"/>
          <w:szCs w:val="20"/>
          <w:lang w:eastAsia="cs-CZ"/>
        </w:rPr>
        <w:t xml:space="preserve"> tyto části</w:t>
      </w:r>
      <w:r w:rsidRPr="00041E15">
        <w:rPr>
          <w:rFonts w:eastAsia="Times New Roman" w:cs="Arial"/>
          <w:szCs w:val="20"/>
          <w:lang w:eastAsia="cs-CZ"/>
        </w:rPr>
        <w:t>:</w:t>
      </w:r>
    </w:p>
    <w:p w14:paraId="4EA083BA" w14:textId="77777777" w:rsidR="00EA70A8" w:rsidRPr="00C613A0" w:rsidRDefault="00EA70A8" w:rsidP="00041E15">
      <w:pPr>
        <w:autoSpaceDE w:val="0"/>
        <w:autoSpaceDN w:val="0"/>
        <w:spacing w:after="0"/>
        <w:jc w:val="both"/>
        <w:rPr>
          <w:rFonts w:eastAsia="Times New Roman" w:cs="Arial"/>
          <w:sz w:val="10"/>
          <w:szCs w:val="10"/>
          <w:lang w:eastAsia="cs-CZ"/>
        </w:rPr>
      </w:pPr>
    </w:p>
    <w:p w14:paraId="7EEA5547" w14:textId="4941764E" w:rsidR="00041E15" w:rsidRPr="00041E15" w:rsidRDefault="005E4FD6" w:rsidP="009A13BF">
      <w:pPr>
        <w:autoSpaceDE w:val="0"/>
        <w:autoSpaceDN w:val="0"/>
        <w:spacing w:after="80"/>
        <w:ind w:left="567" w:hanging="567"/>
        <w:jc w:val="both"/>
        <w:rPr>
          <w:rFonts w:eastAsia="Times New Roman" w:cs="Arial"/>
          <w:b/>
          <w:szCs w:val="20"/>
          <w:lang w:eastAsia="cs-CZ"/>
        </w:rPr>
      </w:pPr>
      <w:r>
        <w:rPr>
          <w:rFonts w:eastAsia="Times New Roman" w:cs="Arial"/>
          <w:b/>
          <w:szCs w:val="20"/>
          <w:u w:val="single"/>
          <w:lang w:eastAsia="cs-CZ"/>
        </w:rPr>
        <w:t>B/</w:t>
      </w:r>
      <w:proofErr w:type="gramStart"/>
      <w:r>
        <w:rPr>
          <w:rFonts w:eastAsia="Times New Roman" w:cs="Arial"/>
          <w:b/>
          <w:szCs w:val="20"/>
          <w:u w:val="single"/>
          <w:lang w:eastAsia="cs-CZ"/>
        </w:rPr>
        <w:t>I</w:t>
      </w:r>
      <w:r w:rsidR="00F71678">
        <w:rPr>
          <w:rFonts w:eastAsia="Times New Roman" w:cs="Arial"/>
          <w:b/>
          <w:szCs w:val="20"/>
          <w:u w:val="single"/>
          <w:lang w:eastAsia="cs-CZ"/>
        </w:rPr>
        <w:t xml:space="preserve">  </w:t>
      </w:r>
      <w:r w:rsidR="009A13BF" w:rsidRPr="009A13BF">
        <w:rPr>
          <w:rFonts w:eastAsia="Times New Roman" w:cs="Arial"/>
          <w:b/>
          <w:szCs w:val="20"/>
          <w:u w:val="single"/>
          <w:lang w:eastAsia="cs-CZ"/>
        </w:rPr>
        <w:t>Textová</w:t>
      </w:r>
      <w:proofErr w:type="gramEnd"/>
      <w:r w:rsidR="009A13BF" w:rsidRPr="009A13BF">
        <w:rPr>
          <w:rFonts w:eastAsia="Times New Roman" w:cs="Arial"/>
          <w:b/>
          <w:szCs w:val="20"/>
          <w:u w:val="single"/>
          <w:lang w:eastAsia="cs-CZ"/>
        </w:rPr>
        <w:t xml:space="preserve"> část odůvodnění</w:t>
      </w:r>
      <w:r w:rsidR="009A13BF" w:rsidRPr="00D304B5">
        <w:rPr>
          <w:rFonts w:eastAsia="Times New Roman" w:cs="Arial"/>
          <w:szCs w:val="20"/>
          <w:lang w:eastAsia="cs-CZ"/>
        </w:rPr>
        <w:t xml:space="preserve">  </w:t>
      </w:r>
      <w:r w:rsidR="00996258" w:rsidRPr="00996258">
        <w:rPr>
          <w:rFonts w:eastAsia="Times New Roman" w:cs="Arial"/>
          <w:szCs w:val="20"/>
          <w:lang w:eastAsia="cs-CZ"/>
        </w:rPr>
        <w:t>Změny č.</w:t>
      </w:r>
      <w:r w:rsidR="000A10C9">
        <w:rPr>
          <w:rFonts w:eastAsia="Times New Roman" w:cs="Arial"/>
          <w:szCs w:val="20"/>
          <w:lang w:eastAsia="cs-CZ"/>
        </w:rPr>
        <w:t xml:space="preserve"> </w:t>
      </w:r>
      <w:r w:rsidR="00996258" w:rsidRPr="00996258">
        <w:rPr>
          <w:rFonts w:eastAsia="Times New Roman" w:cs="Arial"/>
          <w:szCs w:val="20"/>
          <w:lang w:eastAsia="cs-CZ"/>
        </w:rPr>
        <w:t xml:space="preserve">1 Územního plánu </w:t>
      </w:r>
      <w:r w:rsidR="008638B5">
        <w:rPr>
          <w:rFonts w:eastAsia="Times New Roman" w:cs="Arial"/>
          <w:szCs w:val="20"/>
          <w:lang w:eastAsia="cs-CZ"/>
        </w:rPr>
        <w:t>Velké Kunětice</w:t>
      </w:r>
      <w:r w:rsidR="00996258">
        <w:rPr>
          <w:rFonts w:eastAsia="Times New Roman" w:cs="Arial"/>
          <w:szCs w:val="20"/>
          <w:lang w:eastAsia="cs-CZ"/>
        </w:rPr>
        <w:t xml:space="preserve"> </w:t>
      </w:r>
      <w:r w:rsidR="00041E15" w:rsidRPr="00041E15">
        <w:rPr>
          <w:rFonts w:eastAsia="Times New Roman" w:cs="Arial"/>
          <w:szCs w:val="20"/>
          <w:lang w:eastAsia="cs-CZ"/>
        </w:rPr>
        <w:t xml:space="preserve">  </w:t>
      </w:r>
    </w:p>
    <w:p w14:paraId="7ED67568" w14:textId="5DAB58E3" w:rsidR="00187CCC" w:rsidRDefault="00041E15" w:rsidP="00187CCC">
      <w:pPr>
        <w:autoSpaceDE w:val="0"/>
        <w:autoSpaceDN w:val="0"/>
        <w:spacing w:after="0"/>
        <w:jc w:val="both"/>
        <w:rPr>
          <w:rFonts w:eastAsia="Times New Roman" w:cs="Arial"/>
          <w:szCs w:val="20"/>
          <w:lang w:eastAsia="cs-CZ"/>
        </w:rPr>
      </w:pPr>
      <w:r w:rsidRPr="00041E15">
        <w:rPr>
          <w:rFonts w:eastAsia="Times New Roman" w:cs="Arial"/>
          <w:szCs w:val="20"/>
          <w:lang w:eastAsia="cs-CZ"/>
        </w:rPr>
        <w:t xml:space="preserve">-  </w:t>
      </w:r>
      <w:proofErr w:type="gramStart"/>
      <w:r w:rsidRPr="00041E15">
        <w:rPr>
          <w:rFonts w:eastAsia="Times New Roman" w:cs="Arial"/>
          <w:szCs w:val="20"/>
          <w:lang w:eastAsia="cs-CZ"/>
        </w:rPr>
        <w:t xml:space="preserve">zpracovatel </w:t>
      </w:r>
      <w:r w:rsidR="00187CCC">
        <w:rPr>
          <w:rFonts w:eastAsia="Times New Roman" w:cs="Arial"/>
          <w:szCs w:val="20"/>
          <w:lang w:eastAsia="cs-CZ"/>
        </w:rPr>
        <w:t xml:space="preserve">- </w:t>
      </w:r>
      <w:bookmarkStart w:id="1" w:name="_Hlk165360568"/>
      <w:r w:rsidR="005E4FD6">
        <w:rPr>
          <w:rFonts w:eastAsia="Times New Roman" w:cs="Arial"/>
          <w:szCs w:val="20"/>
          <w:lang w:eastAsia="cs-CZ"/>
        </w:rPr>
        <w:t>sw</w:t>
      </w:r>
      <w:proofErr w:type="gramEnd"/>
      <w:r w:rsidR="005E4FD6">
        <w:rPr>
          <w:rFonts w:eastAsia="Times New Roman" w:cs="Arial"/>
          <w:szCs w:val="20"/>
          <w:lang w:eastAsia="cs-CZ"/>
        </w:rPr>
        <w:t xml:space="preserve"> architekti</w:t>
      </w:r>
      <w:r w:rsidR="005E4FD6" w:rsidRPr="00A93609">
        <w:rPr>
          <w:rFonts w:eastAsia="Times New Roman" w:cs="Arial"/>
          <w:szCs w:val="20"/>
          <w:lang w:eastAsia="cs-CZ"/>
        </w:rPr>
        <w:t>, s.r.o</w:t>
      </w:r>
      <w:r w:rsidR="005E4FD6" w:rsidRPr="005E4FD6">
        <w:rPr>
          <w:rFonts w:eastAsia="Times New Roman" w:cs="Arial"/>
          <w:szCs w:val="20"/>
          <w:lang w:eastAsia="cs-CZ"/>
        </w:rPr>
        <w:t>.</w:t>
      </w:r>
      <w:r w:rsidR="005E4FD6">
        <w:rPr>
          <w:rFonts w:eastAsia="Times New Roman" w:cs="Arial"/>
          <w:szCs w:val="20"/>
          <w:lang w:eastAsia="cs-CZ"/>
        </w:rPr>
        <w:t xml:space="preserve">, </w:t>
      </w:r>
      <w:r w:rsidR="005E4FD6" w:rsidRPr="005E4FD6">
        <w:rPr>
          <w:rFonts w:eastAsia="Times New Roman" w:cs="Arial"/>
          <w:szCs w:val="20"/>
          <w:lang w:eastAsia="cs-CZ"/>
        </w:rPr>
        <w:t>Ing</w:t>
      </w:r>
      <w:r w:rsidR="005E4FD6" w:rsidRPr="00A93609">
        <w:rPr>
          <w:rFonts w:eastAsia="Times New Roman" w:cs="Arial"/>
          <w:szCs w:val="20"/>
          <w:lang w:eastAsia="cs-CZ"/>
        </w:rPr>
        <w:t xml:space="preserve">. arch. </w:t>
      </w:r>
      <w:r w:rsidR="005E4FD6" w:rsidRPr="005E4FD6">
        <w:rPr>
          <w:rFonts w:eastAsia="Times New Roman" w:cs="Arial"/>
          <w:szCs w:val="20"/>
          <w:lang w:eastAsia="cs-CZ"/>
        </w:rPr>
        <w:t>Ing. arch. Tomáš Slavík</w:t>
      </w:r>
      <w:bookmarkEnd w:id="1"/>
      <w:r w:rsidR="00187CCC" w:rsidRPr="00EA70A8">
        <w:rPr>
          <w:rFonts w:eastAsia="Times New Roman" w:cs="Arial"/>
          <w:szCs w:val="20"/>
          <w:lang w:eastAsia="cs-CZ"/>
        </w:rPr>
        <w:t>,</w:t>
      </w:r>
    </w:p>
    <w:p w14:paraId="0463174A" w14:textId="77777777" w:rsidR="00F71678" w:rsidRDefault="00041E15" w:rsidP="009267B6">
      <w:pPr>
        <w:autoSpaceDE w:val="0"/>
        <w:autoSpaceDN w:val="0"/>
        <w:spacing w:after="0"/>
        <w:jc w:val="both"/>
        <w:rPr>
          <w:rFonts w:eastAsia="Times New Roman" w:cs="Arial"/>
          <w:szCs w:val="20"/>
          <w:lang w:eastAsia="cs-CZ"/>
        </w:rPr>
      </w:pPr>
      <w:r w:rsidRPr="00041E15">
        <w:rPr>
          <w:rFonts w:eastAsia="Times New Roman" w:cs="Arial"/>
          <w:szCs w:val="20"/>
          <w:lang w:eastAsia="cs-CZ"/>
        </w:rPr>
        <w:t>-  je nedílnou součástí tohoto opatřen</w:t>
      </w:r>
      <w:r w:rsidR="009D14A9">
        <w:rPr>
          <w:rFonts w:eastAsia="Times New Roman" w:cs="Arial"/>
          <w:szCs w:val="20"/>
          <w:lang w:eastAsia="cs-CZ"/>
        </w:rPr>
        <w:t>í obecné povahy jako příloha</w:t>
      </w:r>
      <w:r w:rsidRPr="00041E15">
        <w:rPr>
          <w:rFonts w:eastAsia="Times New Roman" w:cs="Arial"/>
          <w:szCs w:val="20"/>
          <w:lang w:eastAsia="cs-CZ"/>
        </w:rPr>
        <w:t xml:space="preserve">, </w:t>
      </w:r>
    </w:p>
    <w:p w14:paraId="688112C6" w14:textId="77777777" w:rsidR="00240A17" w:rsidRDefault="00A2560E" w:rsidP="00A2560E">
      <w:pPr>
        <w:autoSpaceDE w:val="0"/>
        <w:autoSpaceDN w:val="0"/>
        <w:spacing w:after="0"/>
        <w:jc w:val="both"/>
        <w:rPr>
          <w:rFonts w:eastAsia="Times New Roman" w:cs="Arial"/>
          <w:szCs w:val="20"/>
          <w:lang w:eastAsia="cs-CZ"/>
        </w:rPr>
      </w:pPr>
      <w:r>
        <w:rPr>
          <w:rFonts w:eastAsia="Times New Roman" w:cs="Arial"/>
          <w:szCs w:val="20"/>
          <w:lang w:eastAsia="cs-CZ"/>
        </w:rPr>
        <w:t>-  přílohou je text s vyznačením změn</w:t>
      </w:r>
      <w:r w:rsidR="00041E15" w:rsidRPr="00041E15">
        <w:rPr>
          <w:rFonts w:eastAsia="Times New Roman" w:cs="Arial"/>
          <w:szCs w:val="20"/>
          <w:lang w:eastAsia="cs-CZ"/>
        </w:rPr>
        <w:tab/>
      </w:r>
      <w:r w:rsidR="00041E15" w:rsidRPr="00041E15">
        <w:rPr>
          <w:rFonts w:eastAsia="Times New Roman" w:cs="Arial"/>
          <w:szCs w:val="20"/>
          <w:lang w:eastAsia="cs-CZ"/>
        </w:rPr>
        <w:tab/>
      </w:r>
      <w:r w:rsidR="00041E15" w:rsidRPr="00041E15">
        <w:rPr>
          <w:rFonts w:eastAsia="Times New Roman" w:cs="Arial"/>
          <w:szCs w:val="20"/>
          <w:lang w:eastAsia="cs-CZ"/>
        </w:rPr>
        <w:tab/>
      </w:r>
      <w:r w:rsidR="00041E15" w:rsidRPr="00041E15">
        <w:rPr>
          <w:rFonts w:eastAsia="Times New Roman" w:cs="Arial"/>
          <w:szCs w:val="20"/>
          <w:lang w:eastAsia="cs-CZ"/>
        </w:rPr>
        <w:tab/>
      </w:r>
      <w:r w:rsidR="00041E15" w:rsidRPr="00041E15">
        <w:rPr>
          <w:rFonts w:eastAsia="Times New Roman" w:cs="Arial"/>
          <w:szCs w:val="20"/>
          <w:lang w:eastAsia="cs-CZ"/>
        </w:rPr>
        <w:tab/>
      </w:r>
      <w:r w:rsidR="00041E15" w:rsidRPr="00041E15">
        <w:rPr>
          <w:rFonts w:eastAsia="Times New Roman" w:cs="Arial"/>
          <w:szCs w:val="20"/>
          <w:lang w:eastAsia="cs-CZ"/>
        </w:rPr>
        <w:tab/>
      </w:r>
    </w:p>
    <w:p w14:paraId="133D393A" w14:textId="77777777" w:rsidR="00041E15" w:rsidRPr="00041E15" w:rsidRDefault="00041E15" w:rsidP="00C613A0">
      <w:pPr>
        <w:tabs>
          <w:tab w:val="left" w:pos="426"/>
          <w:tab w:val="left" w:pos="4820"/>
        </w:tabs>
        <w:autoSpaceDE w:val="0"/>
        <w:autoSpaceDN w:val="0"/>
        <w:adjustRightInd w:val="0"/>
        <w:spacing w:after="0"/>
        <w:rPr>
          <w:rFonts w:eastAsia="Times New Roman" w:cs="Arial"/>
          <w:szCs w:val="20"/>
          <w:lang w:eastAsia="cs-CZ"/>
        </w:rPr>
      </w:pPr>
      <w:r w:rsidRPr="00C613A0">
        <w:rPr>
          <w:rFonts w:ascii="Calibri" w:hAnsi="Calibri" w:cs="Calibri"/>
          <w:color w:val="000000"/>
          <w:szCs w:val="20"/>
        </w:rPr>
        <w:tab/>
      </w:r>
      <w:r w:rsidR="00C613A0">
        <w:rPr>
          <w:rFonts w:eastAsia="Times New Roman" w:cs="Arial"/>
          <w:szCs w:val="20"/>
          <w:lang w:eastAsia="cs-CZ"/>
        </w:rPr>
        <w:tab/>
      </w:r>
      <w:r w:rsidR="00C613A0">
        <w:rPr>
          <w:rFonts w:eastAsia="Times New Roman" w:cs="Arial"/>
          <w:szCs w:val="20"/>
          <w:lang w:eastAsia="cs-CZ"/>
        </w:rPr>
        <w:tab/>
      </w:r>
      <w:r w:rsidR="00C613A0">
        <w:rPr>
          <w:rFonts w:eastAsia="Times New Roman" w:cs="Arial"/>
          <w:szCs w:val="20"/>
          <w:lang w:eastAsia="cs-CZ"/>
        </w:rPr>
        <w:tab/>
      </w:r>
      <w:r w:rsidR="00C613A0">
        <w:rPr>
          <w:rFonts w:eastAsia="Times New Roman" w:cs="Arial"/>
          <w:szCs w:val="20"/>
          <w:lang w:eastAsia="cs-CZ"/>
        </w:rPr>
        <w:tab/>
      </w:r>
      <w:r w:rsidR="00C613A0">
        <w:rPr>
          <w:rFonts w:eastAsia="Times New Roman" w:cs="Arial"/>
          <w:szCs w:val="20"/>
          <w:lang w:eastAsia="cs-CZ"/>
        </w:rPr>
        <w:tab/>
      </w:r>
      <w:r w:rsidR="00C613A0">
        <w:rPr>
          <w:rFonts w:eastAsia="Times New Roman" w:cs="Arial"/>
          <w:szCs w:val="20"/>
          <w:lang w:eastAsia="cs-CZ"/>
        </w:rPr>
        <w:tab/>
      </w:r>
      <w:r w:rsidRPr="00041E15">
        <w:rPr>
          <w:rFonts w:eastAsia="Times New Roman" w:cs="Arial"/>
          <w:szCs w:val="20"/>
          <w:lang w:eastAsia="cs-CZ"/>
        </w:rPr>
        <w:tab/>
      </w:r>
      <w:r w:rsidRPr="00041E15">
        <w:rPr>
          <w:rFonts w:eastAsia="Times New Roman" w:cs="Arial"/>
          <w:szCs w:val="20"/>
          <w:lang w:eastAsia="cs-CZ"/>
        </w:rPr>
        <w:tab/>
      </w:r>
    </w:p>
    <w:p w14:paraId="2EC9241D" w14:textId="2B5E6876" w:rsidR="00041E15" w:rsidRPr="00041E15" w:rsidRDefault="005E4FD6" w:rsidP="009A13BF">
      <w:pPr>
        <w:autoSpaceDE w:val="0"/>
        <w:autoSpaceDN w:val="0"/>
        <w:spacing w:after="80"/>
        <w:jc w:val="both"/>
        <w:rPr>
          <w:rFonts w:eastAsia="Times New Roman" w:cs="Arial"/>
          <w:b/>
          <w:szCs w:val="20"/>
          <w:lang w:eastAsia="cs-CZ"/>
        </w:rPr>
      </w:pPr>
      <w:r>
        <w:rPr>
          <w:rFonts w:eastAsia="Times New Roman" w:cs="Arial"/>
          <w:b/>
          <w:szCs w:val="20"/>
          <w:u w:val="single"/>
          <w:lang w:eastAsia="cs-CZ"/>
        </w:rPr>
        <w:t>B/</w:t>
      </w:r>
      <w:proofErr w:type="gramStart"/>
      <w:r>
        <w:rPr>
          <w:rFonts w:eastAsia="Times New Roman" w:cs="Arial"/>
          <w:b/>
          <w:szCs w:val="20"/>
          <w:u w:val="single"/>
          <w:lang w:eastAsia="cs-CZ"/>
        </w:rPr>
        <w:t>II</w:t>
      </w:r>
      <w:r w:rsidR="00F71678">
        <w:rPr>
          <w:rFonts w:eastAsia="Times New Roman" w:cs="Arial"/>
          <w:b/>
          <w:szCs w:val="20"/>
          <w:u w:val="single"/>
          <w:lang w:eastAsia="cs-CZ"/>
        </w:rPr>
        <w:t xml:space="preserve">  </w:t>
      </w:r>
      <w:r w:rsidR="009A13BF" w:rsidRPr="009A13BF">
        <w:rPr>
          <w:rFonts w:eastAsia="Times New Roman" w:cs="Arial"/>
          <w:b/>
          <w:szCs w:val="20"/>
          <w:u w:val="single"/>
          <w:lang w:eastAsia="cs-CZ"/>
        </w:rPr>
        <w:t>Grafická</w:t>
      </w:r>
      <w:proofErr w:type="gramEnd"/>
      <w:r w:rsidR="009A13BF" w:rsidRPr="009A13BF">
        <w:rPr>
          <w:rFonts w:eastAsia="Times New Roman" w:cs="Arial"/>
          <w:b/>
          <w:szCs w:val="20"/>
          <w:u w:val="single"/>
          <w:lang w:eastAsia="cs-CZ"/>
        </w:rPr>
        <w:t xml:space="preserve"> část odůvodnění</w:t>
      </w:r>
      <w:r w:rsidR="009A13BF" w:rsidRPr="00D304B5">
        <w:rPr>
          <w:rFonts w:eastAsia="Times New Roman" w:cs="Arial"/>
          <w:szCs w:val="20"/>
          <w:lang w:eastAsia="cs-CZ"/>
        </w:rPr>
        <w:t xml:space="preserve"> </w:t>
      </w:r>
      <w:r w:rsidR="00D304B5" w:rsidRPr="00996258">
        <w:rPr>
          <w:rFonts w:eastAsia="Times New Roman" w:cs="Arial"/>
          <w:szCs w:val="20"/>
          <w:lang w:eastAsia="cs-CZ"/>
        </w:rPr>
        <w:t>Změny č.</w:t>
      </w:r>
      <w:r w:rsidR="000A10C9">
        <w:rPr>
          <w:rFonts w:eastAsia="Times New Roman" w:cs="Arial"/>
          <w:szCs w:val="20"/>
          <w:lang w:eastAsia="cs-CZ"/>
        </w:rPr>
        <w:t xml:space="preserve"> </w:t>
      </w:r>
      <w:r w:rsidR="00D304B5" w:rsidRPr="00996258">
        <w:rPr>
          <w:rFonts w:eastAsia="Times New Roman" w:cs="Arial"/>
          <w:szCs w:val="20"/>
          <w:lang w:eastAsia="cs-CZ"/>
        </w:rPr>
        <w:t xml:space="preserve">1 Územního plánu </w:t>
      </w:r>
      <w:r w:rsidR="008638B5">
        <w:rPr>
          <w:rFonts w:eastAsia="Times New Roman" w:cs="Arial"/>
          <w:szCs w:val="20"/>
          <w:lang w:eastAsia="cs-CZ"/>
        </w:rPr>
        <w:t>Velké Kunětice</w:t>
      </w:r>
      <w:r w:rsidR="00D304B5">
        <w:rPr>
          <w:rFonts w:eastAsia="Times New Roman" w:cs="Arial"/>
          <w:szCs w:val="20"/>
          <w:lang w:eastAsia="cs-CZ"/>
        </w:rPr>
        <w:t xml:space="preserve">  (</w:t>
      </w:r>
      <w:r>
        <w:rPr>
          <w:rFonts w:eastAsia="Times New Roman" w:cs="Arial"/>
          <w:szCs w:val="20"/>
          <w:lang w:eastAsia="cs-CZ"/>
        </w:rPr>
        <w:t>6</w:t>
      </w:r>
      <w:r w:rsidR="00FF19B9">
        <w:rPr>
          <w:rFonts w:eastAsia="Times New Roman" w:cs="Arial"/>
          <w:szCs w:val="20"/>
          <w:lang w:eastAsia="cs-CZ"/>
        </w:rPr>
        <w:t xml:space="preserve"> výkres</w:t>
      </w:r>
      <w:r>
        <w:rPr>
          <w:rFonts w:eastAsia="Times New Roman" w:cs="Arial"/>
          <w:szCs w:val="20"/>
          <w:lang w:eastAsia="cs-CZ"/>
        </w:rPr>
        <w:t>ů</w:t>
      </w:r>
      <w:r w:rsidR="00041E15" w:rsidRPr="00041E15">
        <w:rPr>
          <w:rFonts w:eastAsia="Times New Roman" w:cs="Arial"/>
          <w:szCs w:val="20"/>
          <w:lang w:eastAsia="cs-CZ"/>
        </w:rPr>
        <w:t>),</w:t>
      </w:r>
      <w:r w:rsidR="00041E15" w:rsidRPr="00041E15">
        <w:rPr>
          <w:rFonts w:eastAsia="Times New Roman" w:cs="Arial"/>
          <w:b/>
          <w:szCs w:val="20"/>
          <w:lang w:eastAsia="cs-CZ"/>
        </w:rPr>
        <w:t xml:space="preserve"> </w:t>
      </w:r>
    </w:p>
    <w:p w14:paraId="757B2F4B" w14:textId="472E2276" w:rsidR="009A13BF" w:rsidRDefault="00041E15" w:rsidP="00041E15">
      <w:pPr>
        <w:autoSpaceDE w:val="0"/>
        <w:autoSpaceDN w:val="0"/>
        <w:spacing w:after="0"/>
        <w:jc w:val="both"/>
        <w:rPr>
          <w:rFonts w:eastAsia="Times New Roman" w:cs="Arial"/>
          <w:szCs w:val="20"/>
          <w:lang w:eastAsia="cs-CZ"/>
        </w:rPr>
      </w:pPr>
      <w:r w:rsidRPr="00041E15">
        <w:rPr>
          <w:rFonts w:eastAsia="Times New Roman" w:cs="Arial"/>
          <w:szCs w:val="20"/>
          <w:lang w:eastAsia="cs-CZ"/>
        </w:rPr>
        <w:t xml:space="preserve">-  </w:t>
      </w:r>
      <w:proofErr w:type="gramStart"/>
      <w:r w:rsidRPr="00041E15">
        <w:rPr>
          <w:rFonts w:eastAsia="Times New Roman" w:cs="Arial"/>
          <w:szCs w:val="20"/>
          <w:lang w:eastAsia="cs-CZ"/>
        </w:rPr>
        <w:t xml:space="preserve">zpracovatel </w:t>
      </w:r>
      <w:r w:rsidR="00187CCC">
        <w:rPr>
          <w:rFonts w:eastAsia="Times New Roman" w:cs="Arial"/>
          <w:szCs w:val="20"/>
          <w:lang w:eastAsia="cs-CZ"/>
        </w:rPr>
        <w:t xml:space="preserve">- </w:t>
      </w:r>
      <w:r w:rsidR="005E4FD6">
        <w:rPr>
          <w:rFonts w:eastAsia="Times New Roman" w:cs="Arial"/>
          <w:szCs w:val="20"/>
          <w:lang w:eastAsia="cs-CZ"/>
        </w:rPr>
        <w:t>sw</w:t>
      </w:r>
      <w:proofErr w:type="gramEnd"/>
      <w:r w:rsidR="005E4FD6">
        <w:rPr>
          <w:rFonts w:eastAsia="Times New Roman" w:cs="Arial"/>
          <w:szCs w:val="20"/>
          <w:lang w:eastAsia="cs-CZ"/>
        </w:rPr>
        <w:t xml:space="preserve"> architekti</w:t>
      </w:r>
      <w:r w:rsidR="005E4FD6" w:rsidRPr="00A93609">
        <w:rPr>
          <w:rFonts w:eastAsia="Times New Roman" w:cs="Arial"/>
          <w:szCs w:val="20"/>
          <w:lang w:eastAsia="cs-CZ"/>
        </w:rPr>
        <w:t>, s.r.o</w:t>
      </w:r>
      <w:r w:rsidR="005E4FD6" w:rsidRPr="005E4FD6">
        <w:rPr>
          <w:rFonts w:eastAsia="Times New Roman" w:cs="Arial"/>
          <w:szCs w:val="20"/>
          <w:lang w:eastAsia="cs-CZ"/>
        </w:rPr>
        <w:t>.</w:t>
      </w:r>
      <w:r w:rsidR="005E4FD6">
        <w:rPr>
          <w:rFonts w:eastAsia="Times New Roman" w:cs="Arial"/>
          <w:szCs w:val="20"/>
          <w:lang w:eastAsia="cs-CZ"/>
        </w:rPr>
        <w:t xml:space="preserve">, </w:t>
      </w:r>
      <w:r w:rsidR="005E4FD6" w:rsidRPr="005E4FD6">
        <w:rPr>
          <w:rFonts w:eastAsia="Times New Roman" w:cs="Arial"/>
          <w:szCs w:val="20"/>
          <w:lang w:eastAsia="cs-CZ"/>
        </w:rPr>
        <w:t>Ing</w:t>
      </w:r>
      <w:r w:rsidR="005E4FD6" w:rsidRPr="00A93609">
        <w:rPr>
          <w:rFonts w:eastAsia="Times New Roman" w:cs="Arial"/>
          <w:szCs w:val="20"/>
          <w:lang w:eastAsia="cs-CZ"/>
        </w:rPr>
        <w:t xml:space="preserve">. arch. </w:t>
      </w:r>
      <w:r w:rsidR="005E4FD6" w:rsidRPr="005E4FD6">
        <w:rPr>
          <w:rFonts w:eastAsia="Times New Roman" w:cs="Arial"/>
          <w:szCs w:val="20"/>
          <w:lang w:eastAsia="cs-CZ"/>
        </w:rPr>
        <w:t>Ing. arch. Tomáš Slavík</w:t>
      </w:r>
      <w:r w:rsidR="00187CCC" w:rsidRPr="00EA70A8">
        <w:rPr>
          <w:rFonts w:eastAsia="Times New Roman" w:cs="Arial"/>
          <w:szCs w:val="20"/>
          <w:lang w:eastAsia="cs-CZ"/>
        </w:rPr>
        <w:t>,</w:t>
      </w:r>
    </w:p>
    <w:p w14:paraId="11D24A62" w14:textId="77777777" w:rsidR="00041E15" w:rsidRPr="00041E15" w:rsidRDefault="00041E15" w:rsidP="00041E15">
      <w:pPr>
        <w:autoSpaceDE w:val="0"/>
        <w:autoSpaceDN w:val="0"/>
        <w:spacing w:after="0"/>
        <w:jc w:val="both"/>
        <w:rPr>
          <w:rFonts w:eastAsia="Times New Roman" w:cs="Arial"/>
          <w:szCs w:val="20"/>
          <w:lang w:eastAsia="cs-CZ"/>
        </w:rPr>
      </w:pPr>
      <w:r w:rsidRPr="00041E15">
        <w:rPr>
          <w:rFonts w:eastAsia="Times New Roman" w:cs="Arial"/>
          <w:szCs w:val="20"/>
          <w:lang w:eastAsia="cs-CZ"/>
        </w:rPr>
        <w:t>-  je nedílnou součástí tohoto opatřen</w:t>
      </w:r>
      <w:r w:rsidR="009D14A9">
        <w:rPr>
          <w:rFonts w:eastAsia="Times New Roman" w:cs="Arial"/>
          <w:szCs w:val="20"/>
          <w:lang w:eastAsia="cs-CZ"/>
        </w:rPr>
        <w:t>í obecné povahy jako příloha</w:t>
      </w:r>
      <w:r w:rsidRPr="00041E15">
        <w:rPr>
          <w:rFonts w:eastAsia="Times New Roman" w:cs="Arial"/>
          <w:szCs w:val="20"/>
          <w:lang w:eastAsia="cs-CZ"/>
        </w:rPr>
        <w:t xml:space="preserve">, </w:t>
      </w:r>
    </w:p>
    <w:p w14:paraId="4B7C4813" w14:textId="77777777" w:rsidR="00041E15" w:rsidRDefault="00041E15" w:rsidP="00041E15">
      <w:pPr>
        <w:autoSpaceDE w:val="0"/>
        <w:autoSpaceDN w:val="0"/>
        <w:spacing w:after="0"/>
        <w:jc w:val="both"/>
        <w:rPr>
          <w:rFonts w:eastAsia="Times New Roman" w:cs="Arial"/>
          <w:szCs w:val="20"/>
          <w:lang w:eastAsia="cs-CZ"/>
        </w:rPr>
      </w:pPr>
      <w:r w:rsidRPr="00041E15">
        <w:rPr>
          <w:rFonts w:eastAsia="Times New Roman" w:cs="Arial"/>
          <w:szCs w:val="20"/>
          <w:lang w:eastAsia="cs-CZ"/>
        </w:rPr>
        <w:t>-  obsahuje tyto výkresy:</w:t>
      </w:r>
    </w:p>
    <w:p w14:paraId="79E5DCC3" w14:textId="77777777" w:rsidR="00240A17" w:rsidRPr="00530DF4" w:rsidRDefault="00240A17" w:rsidP="00240A17">
      <w:pPr>
        <w:tabs>
          <w:tab w:val="left" w:pos="5954"/>
        </w:tabs>
        <w:autoSpaceDE w:val="0"/>
        <w:autoSpaceDN w:val="0"/>
        <w:spacing w:after="0"/>
        <w:jc w:val="both"/>
        <w:rPr>
          <w:rFonts w:eastAsia="Times New Roman" w:cs="Arial"/>
          <w:sz w:val="12"/>
          <w:szCs w:val="12"/>
          <w:lang w:eastAsia="cs-CZ"/>
        </w:rPr>
      </w:pPr>
    </w:p>
    <w:p w14:paraId="7A4974E8" w14:textId="6E61B33F" w:rsidR="005E4FD6" w:rsidRPr="005E4FD6" w:rsidRDefault="005E4FD6" w:rsidP="005E4FD6">
      <w:pPr>
        <w:tabs>
          <w:tab w:val="left" w:pos="1134"/>
        </w:tabs>
        <w:autoSpaceDE w:val="0"/>
        <w:autoSpaceDN w:val="0"/>
        <w:spacing w:after="0"/>
        <w:ind w:firstLine="284"/>
        <w:jc w:val="both"/>
        <w:rPr>
          <w:rFonts w:eastAsia="Times New Roman" w:cs="Arial"/>
          <w:kern w:val="3"/>
          <w:szCs w:val="20"/>
          <w:lang w:eastAsia="zh-CN"/>
        </w:rPr>
      </w:pPr>
      <w:r w:rsidRPr="005E4FD6">
        <w:rPr>
          <w:rFonts w:eastAsia="Times New Roman" w:cs="Arial"/>
          <w:kern w:val="3"/>
          <w:szCs w:val="20"/>
          <w:lang w:eastAsia="zh-CN"/>
        </w:rPr>
        <w:t>B/II.1</w:t>
      </w:r>
      <w:r w:rsidRPr="005E4FD6">
        <w:rPr>
          <w:rFonts w:eastAsia="Times New Roman" w:cs="Arial"/>
          <w:kern w:val="3"/>
          <w:szCs w:val="20"/>
          <w:lang w:eastAsia="zh-CN"/>
        </w:rPr>
        <w:tab/>
        <w:t>Výkres širších vztahů</w:t>
      </w:r>
      <w:r w:rsidRPr="005E4FD6">
        <w:rPr>
          <w:rFonts w:eastAsia="Times New Roman" w:cs="Arial"/>
          <w:kern w:val="3"/>
          <w:szCs w:val="20"/>
          <w:lang w:eastAsia="zh-CN"/>
        </w:rPr>
        <w:tab/>
      </w:r>
      <w:r w:rsidRPr="005E4FD6">
        <w:rPr>
          <w:rFonts w:eastAsia="Times New Roman" w:cs="Arial"/>
          <w:kern w:val="3"/>
          <w:szCs w:val="20"/>
          <w:lang w:eastAsia="zh-CN"/>
        </w:rPr>
        <w:tab/>
      </w:r>
      <w:r w:rsidRPr="005E4FD6">
        <w:rPr>
          <w:rFonts w:eastAsia="Times New Roman" w:cs="Arial"/>
          <w:kern w:val="3"/>
          <w:szCs w:val="20"/>
          <w:lang w:eastAsia="zh-CN"/>
        </w:rPr>
        <w:tab/>
      </w:r>
      <w:r w:rsidRPr="005E4FD6">
        <w:rPr>
          <w:rFonts w:eastAsia="Times New Roman" w:cs="Arial"/>
          <w:kern w:val="3"/>
          <w:szCs w:val="20"/>
          <w:lang w:eastAsia="zh-CN"/>
        </w:rPr>
        <w:tab/>
      </w:r>
      <w:r w:rsidRPr="005E4FD6">
        <w:rPr>
          <w:rFonts w:eastAsia="Times New Roman" w:cs="Arial"/>
          <w:kern w:val="3"/>
          <w:szCs w:val="20"/>
          <w:lang w:eastAsia="zh-CN"/>
        </w:rPr>
        <w:tab/>
      </w:r>
      <w:r w:rsidRPr="005E4FD6">
        <w:rPr>
          <w:rFonts w:eastAsia="Times New Roman" w:cs="Arial"/>
          <w:kern w:val="3"/>
          <w:szCs w:val="20"/>
          <w:lang w:eastAsia="zh-CN"/>
        </w:rPr>
        <w:tab/>
        <w:t>1:25 000</w:t>
      </w:r>
    </w:p>
    <w:p w14:paraId="6F16F212" w14:textId="352662E3" w:rsidR="005E4FD6" w:rsidRPr="005E4FD6" w:rsidRDefault="005E4FD6" w:rsidP="005E4FD6">
      <w:pPr>
        <w:tabs>
          <w:tab w:val="left" w:pos="1134"/>
        </w:tabs>
        <w:autoSpaceDE w:val="0"/>
        <w:autoSpaceDN w:val="0"/>
        <w:spacing w:after="0"/>
        <w:ind w:firstLine="284"/>
        <w:jc w:val="both"/>
        <w:rPr>
          <w:rFonts w:eastAsia="Times New Roman" w:cs="Arial"/>
          <w:kern w:val="3"/>
          <w:szCs w:val="20"/>
          <w:lang w:eastAsia="zh-CN"/>
        </w:rPr>
      </w:pPr>
      <w:r w:rsidRPr="005E4FD6">
        <w:rPr>
          <w:rFonts w:eastAsia="Times New Roman" w:cs="Arial"/>
          <w:kern w:val="3"/>
          <w:szCs w:val="20"/>
          <w:lang w:eastAsia="zh-CN"/>
        </w:rPr>
        <w:t xml:space="preserve">B/II.2 </w:t>
      </w:r>
      <w:r w:rsidRPr="005E4FD6">
        <w:rPr>
          <w:rFonts w:eastAsia="Times New Roman" w:cs="Arial"/>
          <w:kern w:val="3"/>
          <w:szCs w:val="20"/>
          <w:lang w:eastAsia="zh-CN"/>
        </w:rPr>
        <w:tab/>
        <w:t xml:space="preserve">Koordinační </w:t>
      </w:r>
      <w:proofErr w:type="gramStart"/>
      <w:r w:rsidRPr="005E4FD6">
        <w:rPr>
          <w:rFonts w:eastAsia="Times New Roman" w:cs="Arial"/>
          <w:kern w:val="3"/>
          <w:szCs w:val="20"/>
          <w:lang w:eastAsia="zh-CN"/>
        </w:rPr>
        <w:t xml:space="preserve">výkres  </w:t>
      </w:r>
      <w:r w:rsidRPr="005E4FD6">
        <w:rPr>
          <w:rFonts w:eastAsia="Times New Roman" w:cs="Arial"/>
          <w:kern w:val="3"/>
          <w:szCs w:val="20"/>
          <w:lang w:eastAsia="zh-CN"/>
        </w:rPr>
        <w:tab/>
      </w:r>
      <w:proofErr w:type="gramEnd"/>
      <w:r w:rsidRPr="005E4FD6">
        <w:rPr>
          <w:rFonts w:eastAsia="Times New Roman" w:cs="Arial"/>
          <w:kern w:val="3"/>
          <w:szCs w:val="20"/>
          <w:lang w:eastAsia="zh-CN"/>
        </w:rPr>
        <w:tab/>
      </w:r>
      <w:r w:rsidRPr="005E4FD6">
        <w:rPr>
          <w:rFonts w:eastAsia="Times New Roman" w:cs="Arial"/>
          <w:kern w:val="3"/>
          <w:szCs w:val="20"/>
          <w:lang w:eastAsia="zh-CN"/>
        </w:rPr>
        <w:tab/>
      </w:r>
      <w:r w:rsidRPr="005E4FD6">
        <w:rPr>
          <w:rFonts w:eastAsia="Times New Roman" w:cs="Arial"/>
          <w:kern w:val="3"/>
          <w:szCs w:val="20"/>
          <w:lang w:eastAsia="zh-CN"/>
        </w:rPr>
        <w:tab/>
      </w:r>
      <w:r w:rsidRPr="005E4FD6">
        <w:rPr>
          <w:rFonts w:eastAsia="Times New Roman" w:cs="Arial"/>
          <w:kern w:val="3"/>
          <w:szCs w:val="20"/>
          <w:lang w:eastAsia="zh-CN"/>
        </w:rPr>
        <w:tab/>
      </w:r>
      <w:r w:rsidRPr="005E4FD6">
        <w:rPr>
          <w:rFonts w:eastAsia="Times New Roman" w:cs="Arial"/>
          <w:kern w:val="3"/>
          <w:szCs w:val="20"/>
          <w:lang w:eastAsia="zh-CN"/>
        </w:rPr>
        <w:tab/>
        <w:t>1:5 000</w:t>
      </w:r>
    </w:p>
    <w:p w14:paraId="5E519E3D" w14:textId="1CAC60A1" w:rsidR="005E4FD6" w:rsidRPr="005E4FD6" w:rsidRDefault="005E4FD6" w:rsidP="005E4FD6">
      <w:pPr>
        <w:tabs>
          <w:tab w:val="left" w:pos="1134"/>
        </w:tabs>
        <w:autoSpaceDE w:val="0"/>
        <w:autoSpaceDN w:val="0"/>
        <w:spacing w:after="0"/>
        <w:ind w:firstLine="284"/>
        <w:jc w:val="both"/>
        <w:rPr>
          <w:rFonts w:eastAsia="Times New Roman" w:cs="Arial"/>
          <w:kern w:val="3"/>
          <w:szCs w:val="20"/>
          <w:lang w:eastAsia="zh-CN"/>
        </w:rPr>
      </w:pPr>
      <w:r w:rsidRPr="005E4FD6">
        <w:rPr>
          <w:rFonts w:eastAsia="Times New Roman" w:cs="Arial"/>
          <w:kern w:val="3"/>
          <w:szCs w:val="20"/>
          <w:lang w:eastAsia="zh-CN"/>
        </w:rPr>
        <w:t xml:space="preserve">B/II.3 </w:t>
      </w:r>
      <w:r w:rsidRPr="005E4FD6">
        <w:rPr>
          <w:rFonts w:eastAsia="Times New Roman" w:cs="Arial"/>
          <w:kern w:val="3"/>
          <w:szCs w:val="20"/>
          <w:lang w:eastAsia="zh-CN"/>
        </w:rPr>
        <w:tab/>
        <w:t>Výkres předpokládaných záborů půdního fondu</w:t>
      </w:r>
      <w:r w:rsidRPr="005E4FD6">
        <w:rPr>
          <w:rFonts w:eastAsia="Times New Roman" w:cs="Arial"/>
          <w:kern w:val="3"/>
          <w:szCs w:val="20"/>
          <w:lang w:eastAsia="zh-CN"/>
        </w:rPr>
        <w:tab/>
      </w:r>
      <w:r w:rsidRPr="005E4FD6">
        <w:rPr>
          <w:rFonts w:eastAsia="Times New Roman" w:cs="Arial"/>
          <w:kern w:val="3"/>
          <w:szCs w:val="20"/>
          <w:lang w:eastAsia="zh-CN"/>
        </w:rPr>
        <w:tab/>
      </w:r>
      <w:r w:rsidRPr="005E4FD6">
        <w:rPr>
          <w:rFonts w:eastAsia="Times New Roman" w:cs="Arial"/>
          <w:kern w:val="3"/>
          <w:szCs w:val="20"/>
          <w:lang w:eastAsia="zh-CN"/>
        </w:rPr>
        <w:tab/>
        <w:t>1:5 000</w:t>
      </w:r>
    </w:p>
    <w:p w14:paraId="7C30742E" w14:textId="1C03C2E1" w:rsidR="005E4FD6" w:rsidRPr="005E4FD6" w:rsidRDefault="005E4FD6" w:rsidP="005E4FD6">
      <w:pPr>
        <w:tabs>
          <w:tab w:val="left" w:pos="1134"/>
        </w:tabs>
        <w:autoSpaceDE w:val="0"/>
        <w:autoSpaceDN w:val="0"/>
        <w:spacing w:after="0"/>
        <w:ind w:firstLine="284"/>
        <w:jc w:val="both"/>
        <w:rPr>
          <w:rFonts w:eastAsia="Times New Roman" w:cs="Arial"/>
          <w:kern w:val="3"/>
          <w:szCs w:val="20"/>
          <w:lang w:eastAsia="zh-CN"/>
        </w:rPr>
      </w:pPr>
      <w:r w:rsidRPr="005E4FD6">
        <w:rPr>
          <w:rFonts w:eastAsia="Times New Roman" w:cs="Arial"/>
          <w:kern w:val="3"/>
          <w:szCs w:val="20"/>
          <w:lang w:eastAsia="zh-CN"/>
        </w:rPr>
        <w:t xml:space="preserve">B/II.4 </w:t>
      </w:r>
      <w:r w:rsidRPr="005E4FD6">
        <w:rPr>
          <w:rFonts w:eastAsia="Times New Roman" w:cs="Arial"/>
          <w:kern w:val="3"/>
          <w:szCs w:val="20"/>
          <w:lang w:eastAsia="zh-CN"/>
        </w:rPr>
        <w:tab/>
        <w:t>Přehled věcných změn ve Výkrese základního členění území</w:t>
      </w:r>
      <w:r w:rsidRPr="005E4FD6">
        <w:rPr>
          <w:rFonts w:eastAsia="Times New Roman" w:cs="Arial"/>
          <w:kern w:val="3"/>
          <w:szCs w:val="20"/>
          <w:lang w:eastAsia="zh-CN"/>
        </w:rPr>
        <w:tab/>
        <w:t>1:5 000</w:t>
      </w:r>
    </w:p>
    <w:p w14:paraId="69E609BC" w14:textId="5757E2AA" w:rsidR="005E4FD6" w:rsidRPr="005E4FD6" w:rsidRDefault="005E4FD6" w:rsidP="005E4FD6">
      <w:pPr>
        <w:tabs>
          <w:tab w:val="left" w:pos="1134"/>
        </w:tabs>
        <w:autoSpaceDE w:val="0"/>
        <w:autoSpaceDN w:val="0"/>
        <w:spacing w:after="0"/>
        <w:ind w:firstLine="284"/>
        <w:jc w:val="both"/>
        <w:rPr>
          <w:rFonts w:eastAsia="Times New Roman" w:cs="Arial"/>
          <w:kern w:val="3"/>
          <w:szCs w:val="20"/>
          <w:lang w:eastAsia="zh-CN"/>
        </w:rPr>
      </w:pPr>
      <w:r w:rsidRPr="005E4FD6">
        <w:rPr>
          <w:rFonts w:eastAsia="Times New Roman" w:cs="Arial"/>
          <w:kern w:val="3"/>
          <w:szCs w:val="20"/>
          <w:lang w:eastAsia="zh-CN"/>
        </w:rPr>
        <w:t xml:space="preserve">B/II.5 </w:t>
      </w:r>
      <w:r w:rsidRPr="005E4FD6">
        <w:rPr>
          <w:rFonts w:eastAsia="Times New Roman" w:cs="Arial"/>
          <w:kern w:val="3"/>
          <w:szCs w:val="20"/>
          <w:lang w:eastAsia="zh-CN"/>
        </w:rPr>
        <w:tab/>
        <w:t>Přehled věcných změn v Hlavním výkrese</w:t>
      </w:r>
      <w:r w:rsidRPr="005E4FD6">
        <w:rPr>
          <w:rFonts w:eastAsia="Times New Roman" w:cs="Arial"/>
          <w:kern w:val="3"/>
          <w:szCs w:val="20"/>
          <w:lang w:eastAsia="zh-CN"/>
        </w:rPr>
        <w:tab/>
      </w:r>
      <w:r w:rsidRPr="005E4FD6">
        <w:rPr>
          <w:rFonts w:eastAsia="Times New Roman" w:cs="Arial"/>
          <w:kern w:val="3"/>
          <w:szCs w:val="20"/>
          <w:lang w:eastAsia="zh-CN"/>
        </w:rPr>
        <w:tab/>
      </w:r>
      <w:r w:rsidRPr="005E4FD6">
        <w:rPr>
          <w:rFonts w:eastAsia="Times New Roman" w:cs="Arial"/>
          <w:kern w:val="3"/>
          <w:szCs w:val="20"/>
          <w:lang w:eastAsia="zh-CN"/>
        </w:rPr>
        <w:tab/>
      </w:r>
      <w:r w:rsidRPr="005E4FD6">
        <w:rPr>
          <w:rFonts w:eastAsia="Times New Roman" w:cs="Arial"/>
          <w:kern w:val="3"/>
          <w:szCs w:val="20"/>
          <w:lang w:eastAsia="zh-CN"/>
        </w:rPr>
        <w:tab/>
        <w:t>1:5 000</w:t>
      </w:r>
    </w:p>
    <w:p w14:paraId="39106968" w14:textId="619F850C" w:rsidR="005E4FD6" w:rsidRPr="005E4FD6" w:rsidRDefault="005E4FD6" w:rsidP="005E4FD6">
      <w:pPr>
        <w:tabs>
          <w:tab w:val="left" w:pos="1134"/>
        </w:tabs>
        <w:autoSpaceDE w:val="0"/>
        <w:autoSpaceDN w:val="0"/>
        <w:spacing w:after="0"/>
        <w:ind w:firstLine="284"/>
        <w:jc w:val="both"/>
        <w:rPr>
          <w:rFonts w:eastAsia="Times New Roman" w:cs="Arial"/>
          <w:kern w:val="3"/>
          <w:szCs w:val="20"/>
          <w:lang w:eastAsia="zh-CN"/>
        </w:rPr>
      </w:pPr>
      <w:r w:rsidRPr="005E4FD6">
        <w:rPr>
          <w:rFonts w:eastAsia="Times New Roman" w:cs="Arial"/>
          <w:kern w:val="3"/>
          <w:szCs w:val="20"/>
          <w:lang w:eastAsia="zh-CN"/>
        </w:rPr>
        <w:t xml:space="preserve">B/II.6 </w:t>
      </w:r>
      <w:r w:rsidRPr="005E4FD6">
        <w:rPr>
          <w:rFonts w:eastAsia="Times New Roman" w:cs="Arial"/>
          <w:kern w:val="3"/>
          <w:szCs w:val="20"/>
          <w:lang w:eastAsia="zh-CN"/>
        </w:rPr>
        <w:tab/>
        <w:t xml:space="preserve">Přehled věcných změn ve Výkresu veřejně prospěšných staveb, </w:t>
      </w:r>
      <w:r w:rsidRPr="005E4FD6">
        <w:rPr>
          <w:rFonts w:eastAsia="Times New Roman" w:cs="Arial"/>
          <w:kern w:val="3"/>
          <w:szCs w:val="20"/>
          <w:lang w:eastAsia="zh-CN"/>
        </w:rPr>
        <w:tab/>
        <w:t>1:5 000</w:t>
      </w:r>
    </w:p>
    <w:p w14:paraId="45A89B24" w14:textId="43032674" w:rsidR="005E4FD6" w:rsidRPr="005E4FD6" w:rsidRDefault="005E4FD6" w:rsidP="005E4FD6">
      <w:pPr>
        <w:tabs>
          <w:tab w:val="left" w:pos="1134"/>
        </w:tabs>
        <w:autoSpaceDE w:val="0"/>
        <w:autoSpaceDN w:val="0"/>
        <w:spacing w:after="0"/>
        <w:ind w:firstLine="284"/>
        <w:jc w:val="both"/>
        <w:rPr>
          <w:rFonts w:eastAsia="Times New Roman" w:cs="Arial"/>
          <w:kern w:val="3"/>
          <w:szCs w:val="20"/>
          <w:lang w:eastAsia="zh-CN"/>
        </w:rPr>
      </w:pPr>
      <w:r w:rsidRPr="005E4FD6">
        <w:rPr>
          <w:rFonts w:eastAsia="Times New Roman" w:cs="Arial"/>
          <w:kern w:val="3"/>
          <w:szCs w:val="20"/>
          <w:lang w:eastAsia="zh-CN"/>
        </w:rPr>
        <w:tab/>
        <w:t>opatření a asanací</w:t>
      </w:r>
    </w:p>
    <w:p w14:paraId="47FB8DAC" w14:textId="77777777" w:rsidR="00187CCC" w:rsidRPr="00C613A0" w:rsidRDefault="00187CCC" w:rsidP="00041E15">
      <w:pPr>
        <w:autoSpaceDE w:val="0"/>
        <w:autoSpaceDN w:val="0"/>
        <w:spacing w:after="0"/>
        <w:jc w:val="both"/>
        <w:rPr>
          <w:rFonts w:eastAsia="Times New Roman" w:cs="Arial"/>
          <w:szCs w:val="20"/>
          <w:lang w:eastAsia="cs-CZ"/>
        </w:rPr>
      </w:pPr>
    </w:p>
    <w:p w14:paraId="1876D5E1" w14:textId="33FBBF77" w:rsidR="009A13BF" w:rsidRPr="009A13BF" w:rsidRDefault="005E4FD6" w:rsidP="005E4FD6">
      <w:pPr>
        <w:tabs>
          <w:tab w:val="left" w:pos="1134"/>
        </w:tabs>
        <w:autoSpaceDE w:val="0"/>
        <w:autoSpaceDN w:val="0"/>
        <w:spacing w:after="80"/>
        <w:jc w:val="both"/>
        <w:rPr>
          <w:rFonts w:eastAsia="Times New Roman" w:cs="Arial"/>
          <w:szCs w:val="20"/>
          <w:lang w:eastAsia="cs-CZ"/>
        </w:rPr>
      </w:pPr>
      <w:r>
        <w:rPr>
          <w:rFonts w:eastAsia="Times New Roman" w:cs="Arial"/>
          <w:b/>
          <w:szCs w:val="20"/>
          <w:u w:val="single"/>
          <w:lang w:eastAsia="cs-CZ"/>
        </w:rPr>
        <w:t>B/</w:t>
      </w:r>
      <w:proofErr w:type="gramStart"/>
      <w:r>
        <w:rPr>
          <w:rFonts w:eastAsia="Times New Roman" w:cs="Arial"/>
          <w:b/>
          <w:szCs w:val="20"/>
          <w:u w:val="single"/>
          <w:lang w:eastAsia="cs-CZ"/>
        </w:rPr>
        <w:t>III</w:t>
      </w:r>
      <w:r w:rsidR="00F71678">
        <w:rPr>
          <w:rFonts w:eastAsia="Times New Roman" w:cs="Arial"/>
          <w:b/>
          <w:szCs w:val="20"/>
          <w:u w:val="single"/>
          <w:lang w:eastAsia="cs-CZ"/>
        </w:rPr>
        <w:t xml:space="preserve">  </w:t>
      </w:r>
      <w:r w:rsidR="009A13BF" w:rsidRPr="009A13BF">
        <w:rPr>
          <w:rFonts w:eastAsia="Times New Roman" w:cs="Arial"/>
          <w:b/>
          <w:szCs w:val="20"/>
          <w:u w:val="single"/>
          <w:lang w:eastAsia="cs-CZ"/>
        </w:rPr>
        <w:t>Textová</w:t>
      </w:r>
      <w:proofErr w:type="gramEnd"/>
      <w:r w:rsidR="009A13BF" w:rsidRPr="009A13BF">
        <w:rPr>
          <w:rFonts w:eastAsia="Times New Roman" w:cs="Arial"/>
          <w:b/>
          <w:szCs w:val="20"/>
          <w:u w:val="single"/>
          <w:lang w:eastAsia="cs-CZ"/>
        </w:rPr>
        <w:t xml:space="preserve"> část odůvodnění pořizovatele</w:t>
      </w:r>
      <w:r w:rsidR="009A13BF" w:rsidRPr="00D304B5">
        <w:rPr>
          <w:rFonts w:eastAsia="Times New Roman" w:cs="Arial"/>
          <w:szCs w:val="20"/>
          <w:lang w:eastAsia="cs-CZ"/>
        </w:rPr>
        <w:t xml:space="preserve"> </w:t>
      </w:r>
      <w:r w:rsidR="00D304B5" w:rsidRPr="00D304B5">
        <w:rPr>
          <w:rFonts w:eastAsia="Times New Roman" w:cs="Arial"/>
          <w:szCs w:val="20"/>
          <w:lang w:eastAsia="cs-CZ"/>
        </w:rPr>
        <w:t>Změny č.</w:t>
      </w:r>
      <w:r w:rsidR="000A10C9">
        <w:rPr>
          <w:rFonts w:eastAsia="Times New Roman" w:cs="Arial"/>
          <w:szCs w:val="20"/>
          <w:lang w:eastAsia="cs-CZ"/>
        </w:rPr>
        <w:t xml:space="preserve"> </w:t>
      </w:r>
      <w:r w:rsidR="00D304B5" w:rsidRPr="00D304B5">
        <w:rPr>
          <w:rFonts w:eastAsia="Times New Roman" w:cs="Arial"/>
          <w:szCs w:val="20"/>
          <w:lang w:eastAsia="cs-CZ"/>
        </w:rPr>
        <w:t xml:space="preserve">1 </w:t>
      </w:r>
      <w:r w:rsidR="00FF19B9" w:rsidRPr="00D304B5">
        <w:rPr>
          <w:rFonts w:eastAsia="Times New Roman" w:cs="Arial"/>
          <w:szCs w:val="20"/>
          <w:lang w:eastAsia="cs-CZ"/>
        </w:rPr>
        <w:t>Územního</w:t>
      </w:r>
      <w:r w:rsidR="00FF19B9">
        <w:rPr>
          <w:rFonts w:eastAsia="Times New Roman" w:cs="Arial"/>
          <w:szCs w:val="20"/>
          <w:lang w:eastAsia="cs-CZ"/>
        </w:rPr>
        <w:t xml:space="preserve"> plánu </w:t>
      </w:r>
      <w:r w:rsidR="008638B5">
        <w:rPr>
          <w:rFonts w:eastAsia="Times New Roman" w:cs="Arial"/>
          <w:szCs w:val="20"/>
          <w:lang w:eastAsia="cs-CZ"/>
        </w:rPr>
        <w:t>Velké Kunětice</w:t>
      </w:r>
      <w:r w:rsidR="009A13BF" w:rsidRPr="009A13BF">
        <w:rPr>
          <w:rFonts w:eastAsia="Times New Roman" w:cs="Arial"/>
          <w:szCs w:val="20"/>
          <w:lang w:eastAsia="cs-CZ"/>
        </w:rPr>
        <w:t>,</w:t>
      </w:r>
    </w:p>
    <w:p w14:paraId="21F7DCC6" w14:textId="77777777" w:rsidR="009A13BF" w:rsidRPr="009A13BF" w:rsidRDefault="009A13BF" w:rsidP="009A13BF">
      <w:pPr>
        <w:autoSpaceDE w:val="0"/>
        <w:autoSpaceDN w:val="0"/>
        <w:spacing w:after="0"/>
        <w:jc w:val="both"/>
        <w:rPr>
          <w:rFonts w:eastAsia="Times New Roman" w:cs="Arial"/>
          <w:szCs w:val="20"/>
          <w:lang w:eastAsia="cs-CZ"/>
        </w:rPr>
      </w:pPr>
      <w:r w:rsidRPr="009A13BF">
        <w:rPr>
          <w:rFonts w:eastAsia="Times New Roman" w:cs="Arial"/>
          <w:szCs w:val="20"/>
          <w:lang w:eastAsia="cs-CZ"/>
        </w:rPr>
        <w:t xml:space="preserve">-  zpracovatel </w:t>
      </w:r>
      <w:r w:rsidR="000A10C9">
        <w:rPr>
          <w:rFonts w:eastAsia="Times New Roman" w:cs="Arial"/>
          <w:szCs w:val="20"/>
          <w:lang w:eastAsia="cs-CZ"/>
        </w:rPr>
        <w:t xml:space="preserve">- </w:t>
      </w:r>
      <w:r w:rsidRPr="009A13BF">
        <w:rPr>
          <w:rFonts w:eastAsia="Times New Roman" w:cs="Arial"/>
          <w:szCs w:val="20"/>
          <w:lang w:eastAsia="cs-CZ"/>
        </w:rPr>
        <w:t>Městský úřad Jeseník, Odbor stavebního úřadu a územního plánování,</w:t>
      </w:r>
    </w:p>
    <w:p w14:paraId="3CDD6F12" w14:textId="77777777" w:rsidR="009A13BF" w:rsidRPr="009A13BF" w:rsidRDefault="009A13BF" w:rsidP="009A13BF">
      <w:pPr>
        <w:autoSpaceDE w:val="0"/>
        <w:autoSpaceDN w:val="0"/>
        <w:spacing w:after="0"/>
        <w:jc w:val="both"/>
        <w:rPr>
          <w:rFonts w:eastAsia="Times New Roman" w:cs="Arial"/>
          <w:szCs w:val="20"/>
          <w:lang w:eastAsia="cs-CZ"/>
        </w:rPr>
      </w:pPr>
      <w:r w:rsidRPr="009A13BF">
        <w:rPr>
          <w:rFonts w:eastAsia="Times New Roman" w:cs="Arial"/>
          <w:szCs w:val="20"/>
          <w:lang w:eastAsia="cs-CZ"/>
        </w:rPr>
        <w:t xml:space="preserve">-  je nedílnou součástí tohoto opatření obecné povahy (viz níže), </w:t>
      </w:r>
    </w:p>
    <w:p w14:paraId="15FAE8E6" w14:textId="77777777" w:rsidR="009A13BF" w:rsidRPr="009A13BF" w:rsidRDefault="009A13BF" w:rsidP="009A13BF">
      <w:pPr>
        <w:autoSpaceDE w:val="0"/>
        <w:autoSpaceDN w:val="0"/>
        <w:spacing w:after="0"/>
        <w:jc w:val="both"/>
        <w:rPr>
          <w:rFonts w:eastAsia="Times New Roman" w:cs="Arial"/>
          <w:szCs w:val="20"/>
          <w:lang w:eastAsia="cs-CZ"/>
        </w:rPr>
      </w:pPr>
      <w:r w:rsidRPr="009A13BF">
        <w:rPr>
          <w:rFonts w:eastAsia="Times New Roman" w:cs="Arial"/>
          <w:szCs w:val="20"/>
          <w:lang w:eastAsia="cs-CZ"/>
        </w:rPr>
        <w:t>-  obsahuje:</w:t>
      </w:r>
    </w:p>
    <w:p w14:paraId="55C56D7C" w14:textId="77777777" w:rsidR="00041E15" w:rsidRPr="00041E15" w:rsidRDefault="00041E15" w:rsidP="00041E15">
      <w:pPr>
        <w:autoSpaceDE w:val="0"/>
        <w:autoSpaceDN w:val="0"/>
        <w:spacing w:after="0"/>
        <w:jc w:val="both"/>
        <w:rPr>
          <w:rFonts w:eastAsia="Times New Roman" w:cs="Arial"/>
          <w:sz w:val="22"/>
          <w:lang w:eastAsia="cs-CZ"/>
        </w:rPr>
      </w:pPr>
    </w:p>
    <w:p w14:paraId="12061527" w14:textId="77777777" w:rsidR="00D304B5" w:rsidRPr="00D304B5" w:rsidRDefault="00D304B5" w:rsidP="00D304B5">
      <w:pPr>
        <w:numPr>
          <w:ilvl w:val="0"/>
          <w:numId w:val="1"/>
        </w:numPr>
        <w:autoSpaceDE w:val="0"/>
        <w:autoSpaceDN w:val="0"/>
        <w:spacing w:after="0"/>
        <w:ind w:left="567" w:hanging="425"/>
        <w:contextualSpacing/>
        <w:jc w:val="both"/>
        <w:rPr>
          <w:rFonts w:eastAsia="Times New Roman" w:cs="Arial"/>
          <w:szCs w:val="20"/>
          <w:lang w:eastAsia="cs-CZ"/>
        </w:rPr>
      </w:pPr>
      <w:r w:rsidRPr="00D304B5">
        <w:rPr>
          <w:rFonts w:eastAsia="Times New Roman" w:cs="Arial"/>
          <w:szCs w:val="20"/>
          <w:lang w:eastAsia="cs-CZ"/>
        </w:rPr>
        <w:t xml:space="preserve">Postup pořízení změny územního plánu </w:t>
      </w:r>
    </w:p>
    <w:p w14:paraId="0E662A40" w14:textId="77777777" w:rsidR="00D304B5" w:rsidRPr="00D304B5" w:rsidRDefault="00D304B5" w:rsidP="00D304B5">
      <w:pPr>
        <w:tabs>
          <w:tab w:val="left" w:pos="851"/>
        </w:tabs>
        <w:autoSpaceDE w:val="0"/>
        <w:autoSpaceDN w:val="0"/>
        <w:spacing w:after="0"/>
        <w:ind w:left="567"/>
        <w:jc w:val="both"/>
        <w:rPr>
          <w:rFonts w:eastAsia="Times New Roman" w:cs="Arial"/>
          <w:szCs w:val="20"/>
          <w:lang w:eastAsia="cs-CZ"/>
        </w:rPr>
      </w:pPr>
      <w:proofErr w:type="gramStart"/>
      <w:r w:rsidRPr="00D304B5">
        <w:rPr>
          <w:rFonts w:eastAsia="Times New Roman" w:cs="Arial"/>
          <w:szCs w:val="20"/>
          <w:lang w:eastAsia="cs-CZ"/>
        </w:rPr>
        <w:t>1.1  Pořízení</w:t>
      </w:r>
      <w:proofErr w:type="gramEnd"/>
      <w:r w:rsidRPr="00D304B5">
        <w:rPr>
          <w:rFonts w:eastAsia="Times New Roman" w:cs="Arial"/>
          <w:szCs w:val="20"/>
          <w:lang w:eastAsia="cs-CZ"/>
        </w:rPr>
        <w:t xml:space="preserve"> změny územního plánu (</w:t>
      </w:r>
      <w:proofErr w:type="spellStart"/>
      <w:r w:rsidRPr="00D304B5">
        <w:rPr>
          <w:rFonts w:eastAsia="Times New Roman" w:cs="Arial"/>
          <w:szCs w:val="20"/>
          <w:lang w:eastAsia="cs-CZ"/>
        </w:rPr>
        <w:t>ust</w:t>
      </w:r>
      <w:proofErr w:type="spellEnd"/>
      <w:r w:rsidRPr="00D304B5">
        <w:rPr>
          <w:rFonts w:eastAsia="Times New Roman" w:cs="Arial"/>
          <w:szCs w:val="20"/>
          <w:lang w:eastAsia="cs-CZ"/>
        </w:rPr>
        <w:t xml:space="preserve">. § </w:t>
      </w:r>
      <w:r w:rsidR="00FE2955">
        <w:rPr>
          <w:rFonts w:eastAsia="Times New Roman" w:cs="Arial"/>
          <w:szCs w:val="20"/>
          <w:lang w:eastAsia="cs-CZ"/>
        </w:rPr>
        <w:t>55a</w:t>
      </w:r>
      <w:r w:rsidRPr="00D304B5">
        <w:rPr>
          <w:rFonts w:eastAsia="Times New Roman" w:cs="Arial"/>
          <w:szCs w:val="20"/>
          <w:lang w:eastAsia="cs-CZ"/>
        </w:rPr>
        <w:t xml:space="preserve"> stavebního zákona)</w:t>
      </w:r>
    </w:p>
    <w:p w14:paraId="006F8BC2" w14:textId="77777777" w:rsidR="00D304B5" w:rsidRPr="00D304B5" w:rsidRDefault="00FE2955" w:rsidP="00FE2955">
      <w:pPr>
        <w:tabs>
          <w:tab w:val="left" w:pos="851"/>
        </w:tabs>
        <w:autoSpaceDE w:val="0"/>
        <w:autoSpaceDN w:val="0"/>
        <w:spacing w:after="0"/>
        <w:ind w:left="567"/>
        <w:jc w:val="both"/>
        <w:rPr>
          <w:rFonts w:eastAsia="Times New Roman" w:cs="Arial"/>
          <w:szCs w:val="20"/>
          <w:lang w:eastAsia="cs-CZ"/>
        </w:rPr>
      </w:pPr>
      <w:r>
        <w:rPr>
          <w:rFonts w:eastAsia="Times New Roman" w:cs="Arial"/>
          <w:szCs w:val="20"/>
          <w:lang w:eastAsia="cs-CZ"/>
        </w:rPr>
        <w:t xml:space="preserve">1.2. </w:t>
      </w:r>
      <w:r w:rsidR="00D304B5" w:rsidRPr="00D304B5">
        <w:rPr>
          <w:rFonts w:eastAsia="Times New Roman" w:cs="Arial"/>
          <w:szCs w:val="20"/>
          <w:lang w:eastAsia="cs-CZ"/>
        </w:rPr>
        <w:t xml:space="preserve">Návrh </w:t>
      </w:r>
      <w:bookmarkStart w:id="2" w:name="_Hlk165536180"/>
      <w:r w:rsidR="00D304B5" w:rsidRPr="00D304B5">
        <w:rPr>
          <w:rFonts w:eastAsia="Times New Roman" w:cs="Arial"/>
          <w:szCs w:val="20"/>
          <w:lang w:eastAsia="cs-CZ"/>
        </w:rPr>
        <w:t xml:space="preserve">změny územního plánu </w:t>
      </w:r>
      <w:bookmarkEnd w:id="2"/>
      <w:r w:rsidR="00D304B5" w:rsidRPr="00D304B5">
        <w:rPr>
          <w:rFonts w:eastAsia="Times New Roman" w:cs="Arial"/>
          <w:szCs w:val="20"/>
          <w:lang w:eastAsia="cs-CZ"/>
        </w:rPr>
        <w:t xml:space="preserve">– projednání dle </w:t>
      </w:r>
      <w:proofErr w:type="spellStart"/>
      <w:r w:rsidR="00D304B5" w:rsidRPr="00D304B5">
        <w:rPr>
          <w:rFonts w:eastAsia="Times New Roman" w:cs="Arial"/>
          <w:szCs w:val="20"/>
          <w:lang w:eastAsia="cs-CZ"/>
        </w:rPr>
        <w:t>ust</w:t>
      </w:r>
      <w:proofErr w:type="spellEnd"/>
      <w:r w:rsidR="00D304B5" w:rsidRPr="00D304B5">
        <w:rPr>
          <w:rFonts w:eastAsia="Times New Roman" w:cs="Arial"/>
          <w:szCs w:val="20"/>
          <w:lang w:eastAsia="cs-CZ"/>
        </w:rPr>
        <w:t>. § 55b stavebního zákona</w:t>
      </w:r>
    </w:p>
    <w:p w14:paraId="52512EEC" w14:textId="77777777" w:rsidR="00D304B5" w:rsidRPr="00D304B5" w:rsidRDefault="00BB4686" w:rsidP="00D304B5">
      <w:pPr>
        <w:tabs>
          <w:tab w:val="left" w:pos="993"/>
        </w:tabs>
        <w:autoSpaceDE w:val="0"/>
        <w:autoSpaceDN w:val="0"/>
        <w:spacing w:after="0"/>
        <w:ind w:left="567"/>
        <w:jc w:val="both"/>
        <w:rPr>
          <w:rFonts w:eastAsia="Times New Roman" w:cs="Arial"/>
          <w:szCs w:val="20"/>
          <w:lang w:eastAsia="cs-CZ"/>
        </w:rPr>
      </w:pPr>
      <w:proofErr w:type="gramStart"/>
      <w:r>
        <w:rPr>
          <w:rFonts w:eastAsia="Times New Roman" w:cs="Arial"/>
          <w:szCs w:val="20"/>
          <w:lang w:eastAsia="cs-CZ"/>
        </w:rPr>
        <w:t>1.3</w:t>
      </w:r>
      <w:r w:rsidR="00D304B5" w:rsidRPr="00D304B5">
        <w:rPr>
          <w:rFonts w:eastAsia="Times New Roman" w:cs="Arial"/>
          <w:szCs w:val="20"/>
          <w:lang w:eastAsia="cs-CZ"/>
        </w:rPr>
        <w:t xml:space="preserve">  Řízení</w:t>
      </w:r>
      <w:proofErr w:type="gramEnd"/>
      <w:r w:rsidR="00D304B5" w:rsidRPr="00D304B5">
        <w:rPr>
          <w:rFonts w:eastAsia="Times New Roman" w:cs="Arial"/>
          <w:szCs w:val="20"/>
          <w:lang w:eastAsia="cs-CZ"/>
        </w:rPr>
        <w:t xml:space="preserve"> o změně územním plánu – projednání dle </w:t>
      </w:r>
      <w:proofErr w:type="spellStart"/>
      <w:r w:rsidR="00D304B5" w:rsidRPr="00D304B5">
        <w:rPr>
          <w:rFonts w:eastAsia="Times New Roman" w:cs="Arial"/>
          <w:szCs w:val="20"/>
          <w:lang w:eastAsia="cs-CZ"/>
        </w:rPr>
        <w:t>ust</w:t>
      </w:r>
      <w:proofErr w:type="spellEnd"/>
      <w:r w:rsidR="00D304B5" w:rsidRPr="00D304B5">
        <w:rPr>
          <w:rFonts w:eastAsia="Times New Roman" w:cs="Arial"/>
          <w:szCs w:val="20"/>
          <w:lang w:eastAsia="cs-CZ"/>
        </w:rPr>
        <w:t xml:space="preserve">. § </w:t>
      </w:r>
      <w:proofErr w:type="gramStart"/>
      <w:r w:rsidR="00D304B5" w:rsidRPr="00D304B5">
        <w:rPr>
          <w:rFonts w:eastAsia="Times New Roman" w:cs="Arial"/>
          <w:szCs w:val="20"/>
          <w:lang w:eastAsia="cs-CZ"/>
        </w:rPr>
        <w:t>5</w:t>
      </w:r>
      <w:r w:rsidR="00804F0B">
        <w:rPr>
          <w:rFonts w:eastAsia="Times New Roman" w:cs="Arial"/>
          <w:szCs w:val="20"/>
          <w:lang w:eastAsia="cs-CZ"/>
        </w:rPr>
        <w:t>5b</w:t>
      </w:r>
      <w:proofErr w:type="gramEnd"/>
      <w:r w:rsidR="00804F0B">
        <w:rPr>
          <w:rFonts w:eastAsia="Times New Roman" w:cs="Arial"/>
          <w:szCs w:val="20"/>
          <w:lang w:eastAsia="cs-CZ"/>
        </w:rPr>
        <w:t xml:space="preserve"> odst. 7</w:t>
      </w:r>
      <w:r w:rsidR="00D304B5" w:rsidRPr="00D304B5">
        <w:rPr>
          <w:rFonts w:eastAsia="Times New Roman" w:cs="Arial"/>
          <w:szCs w:val="20"/>
          <w:lang w:eastAsia="cs-CZ"/>
        </w:rPr>
        <w:t xml:space="preserve"> stavebního zákona </w:t>
      </w:r>
    </w:p>
    <w:p w14:paraId="0F81FC57" w14:textId="77777777" w:rsidR="00D304B5" w:rsidRPr="00D304B5" w:rsidRDefault="00BB4686" w:rsidP="00D304B5">
      <w:pPr>
        <w:tabs>
          <w:tab w:val="left" w:pos="851"/>
        </w:tabs>
        <w:autoSpaceDE w:val="0"/>
        <w:autoSpaceDN w:val="0"/>
        <w:spacing w:after="0"/>
        <w:ind w:left="567"/>
        <w:contextualSpacing/>
        <w:jc w:val="both"/>
        <w:rPr>
          <w:rFonts w:eastAsia="Times New Roman" w:cs="Arial"/>
          <w:szCs w:val="20"/>
          <w:lang w:eastAsia="cs-CZ"/>
        </w:rPr>
      </w:pPr>
      <w:proofErr w:type="gramStart"/>
      <w:r>
        <w:rPr>
          <w:rFonts w:eastAsia="Times New Roman" w:cs="Arial"/>
          <w:szCs w:val="20"/>
          <w:lang w:eastAsia="cs-CZ"/>
        </w:rPr>
        <w:t>1.4</w:t>
      </w:r>
      <w:r w:rsidR="00D304B5" w:rsidRPr="00D304B5">
        <w:rPr>
          <w:rFonts w:eastAsia="Times New Roman" w:cs="Arial"/>
          <w:szCs w:val="20"/>
          <w:lang w:eastAsia="cs-CZ"/>
        </w:rPr>
        <w:t xml:space="preserve">  Vydání</w:t>
      </w:r>
      <w:proofErr w:type="gramEnd"/>
      <w:r w:rsidR="00D304B5" w:rsidRPr="00D304B5">
        <w:rPr>
          <w:rFonts w:eastAsia="Times New Roman" w:cs="Arial"/>
          <w:szCs w:val="20"/>
          <w:lang w:eastAsia="cs-CZ"/>
        </w:rPr>
        <w:t xml:space="preserve"> změny územního plánu - dle </w:t>
      </w:r>
      <w:proofErr w:type="spellStart"/>
      <w:r w:rsidR="00D304B5" w:rsidRPr="00D304B5">
        <w:rPr>
          <w:rFonts w:eastAsia="Times New Roman" w:cs="Arial"/>
          <w:szCs w:val="20"/>
          <w:lang w:eastAsia="cs-CZ"/>
        </w:rPr>
        <w:t>ust</w:t>
      </w:r>
      <w:proofErr w:type="spellEnd"/>
      <w:r w:rsidR="00D304B5" w:rsidRPr="00D304B5">
        <w:rPr>
          <w:rFonts w:eastAsia="Times New Roman" w:cs="Arial"/>
          <w:szCs w:val="20"/>
          <w:lang w:eastAsia="cs-CZ"/>
        </w:rPr>
        <w:t xml:space="preserve">. </w:t>
      </w:r>
      <w:r w:rsidR="00804F0B">
        <w:rPr>
          <w:rFonts w:eastAsia="Times New Roman" w:cs="Arial"/>
          <w:szCs w:val="20"/>
          <w:lang w:eastAsia="cs-CZ"/>
        </w:rPr>
        <w:t xml:space="preserve">§ </w:t>
      </w:r>
      <w:proofErr w:type="gramStart"/>
      <w:r w:rsidR="00804F0B">
        <w:rPr>
          <w:rFonts w:eastAsia="Times New Roman" w:cs="Arial"/>
          <w:szCs w:val="20"/>
          <w:lang w:eastAsia="cs-CZ"/>
        </w:rPr>
        <w:t>55b</w:t>
      </w:r>
      <w:proofErr w:type="gramEnd"/>
      <w:r w:rsidR="00804F0B">
        <w:rPr>
          <w:rFonts w:eastAsia="Times New Roman" w:cs="Arial"/>
          <w:szCs w:val="20"/>
          <w:lang w:eastAsia="cs-CZ"/>
        </w:rPr>
        <w:t xml:space="preserve"> a </w:t>
      </w:r>
      <w:r w:rsidR="00D304B5" w:rsidRPr="00D304B5">
        <w:rPr>
          <w:rFonts w:eastAsia="Times New Roman" w:cs="Arial"/>
          <w:szCs w:val="20"/>
          <w:lang w:eastAsia="cs-CZ"/>
        </w:rPr>
        <w:t xml:space="preserve">§ 54 stavebního zákona </w:t>
      </w:r>
    </w:p>
    <w:p w14:paraId="08BA4411" w14:textId="7A16681F" w:rsidR="00D304B5" w:rsidRPr="00D304B5" w:rsidRDefault="00D304B5" w:rsidP="00D304B5">
      <w:pPr>
        <w:numPr>
          <w:ilvl w:val="0"/>
          <w:numId w:val="1"/>
        </w:numPr>
        <w:autoSpaceDE w:val="0"/>
        <w:autoSpaceDN w:val="0"/>
        <w:spacing w:after="0"/>
        <w:ind w:left="567" w:hanging="425"/>
        <w:contextualSpacing/>
        <w:jc w:val="both"/>
        <w:rPr>
          <w:rFonts w:eastAsia="Times New Roman" w:cs="Arial"/>
          <w:szCs w:val="20"/>
          <w:lang w:eastAsia="cs-CZ"/>
        </w:rPr>
      </w:pPr>
      <w:r w:rsidRPr="00D304B5">
        <w:rPr>
          <w:rFonts w:eastAsia="Times New Roman" w:cs="Arial"/>
          <w:szCs w:val="20"/>
          <w:lang w:eastAsia="cs-CZ"/>
        </w:rPr>
        <w:t xml:space="preserve">Soulad návrhu </w:t>
      </w:r>
      <w:r w:rsidR="007034E2" w:rsidRPr="00D304B5">
        <w:rPr>
          <w:rFonts w:eastAsia="Times New Roman" w:cs="Arial"/>
          <w:szCs w:val="20"/>
          <w:lang w:eastAsia="cs-CZ"/>
        </w:rPr>
        <w:t xml:space="preserve">změny územního plánu </w:t>
      </w:r>
      <w:r w:rsidRPr="00D304B5">
        <w:rPr>
          <w:rFonts w:eastAsia="Times New Roman" w:cs="Arial"/>
          <w:szCs w:val="20"/>
          <w:lang w:eastAsia="cs-CZ"/>
        </w:rPr>
        <w:t xml:space="preserve">s politikou územního rozvoje (PÚR ČR) a územně plánovací dokumentací vydanou </w:t>
      </w:r>
      <w:proofErr w:type="gramStart"/>
      <w:r w:rsidRPr="00D304B5">
        <w:rPr>
          <w:rFonts w:eastAsia="Times New Roman" w:cs="Arial"/>
          <w:szCs w:val="20"/>
          <w:lang w:eastAsia="cs-CZ"/>
        </w:rPr>
        <w:t>krajem - Zásady</w:t>
      </w:r>
      <w:proofErr w:type="gramEnd"/>
      <w:r w:rsidRPr="00D304B5">
        <w:rPr>
          <w:rFonts w:eastAsia="Times New Roman" w:cs="Arial"/>
          <w:szCs w:val="20"/>
          <w:lang w:eastAsia="cs-CZ"/>
        </w:rPr>
        <w:t xml:space="preserve"> územního rozvoje Olomouckého kraje (ZÚR OK)</w:t>
      </w:r>
    </w:p>
    <w:p w14:paraId="6CD1E4F7" w14:textId="0472F124" w:rsidR="00D304B5" w:rsidRPr="00D304B5" w:rsidRDefault="00D304B5" w:rsidP="00D304B5">
      <w:pPr>
        <w:numPr>
          <w:ilvl w:val="0"/>
          <w:numId w:val="1"/>
        </w:numPr>
        <w:autoSpaceDE w:val="0"/>
        <w:autoSpaceDN w:val="0"/>
        <w:spacing w:after="0"/>
        <w:ind w:left="567" w:hanging="425"/>
        <w:contextualSpacing/>
        <w:jc w:val="both"/>
        <w:rPr>
          <w:rFonts w:eastAsia="Times New Roman" w:cs="Arial"/>
          <w:szCs w:val="20"/>
          <w:lang w:eastAsia="cs-CZ"/>
        </w:rPr>
      </w:pPr>
      <w:r w:rsidRPr="00D304B5">
        <w:rPr>
          <w:rFonts w:eastAsia="Times New Roman" w:cs="Arial"/>
          <w:szCs w:val="20"/>
          <w:lang w:eastAsia="cs-CZ"/>
        </w:rPr>
        <w:t>Soulad</w:t>
      </w:r>
      <w:r w:rsidRPr="00D304B5">
        <w:rPr>
          <w:rFonts w:eastAsia="Times New Roman" w:cs="Arial"/>
          <w:b/>
          <w:szCs w:val="20"/>
          <w:lang w:eastAsia="cs-CZ"/>
        </w:rPr>
        <w:t xml:space="preserve"> </w:t>
      </w:r>
      <w:r w:rsidRPr="00D304B5">
        <w:rPr>
          <w:rFonts w:eastAsia="Times New Roman" w:cs="Arial"/>
          <w:szCs w:val="20"/>
          <w:lang w:eastAsia="cs-CZ"/>
        </w:rPr>
        <w:t xml:space="preserve">návrhu </w:t>
      </w:r>
      <w:r w:rsidR="007034E2" w:rsidRPr="00D304B5">
        <w:rPr>
          <w:rFonts w:eastAsia="Times New Roman" w:cs="Arial"/>
          <w:szCs w:val="20"/>
          <w:lang w:eastAsia="cs-CZ"/>
        </w:rPr>
        <w:t xml:space="preserve">změny územního plánu </w:t>
      </w:r>
      <w:r w:rsidRPr="00D304B5">
        <w:rPr>
          <w:rFonts w:eastAsia="Times New Roman" w:cs="Arial"/>
          <w:szCs w:val="20"/>
          <w:lang w:eastAsia="cs-CZ"/>
        </w:rPr>
        <w:t xml:space="preserve">s cíli a úkoly územního plánování, zejména s požadavky na ochranu architektonických a urbanistických hodnot v území a požadavky na ochranu nezastavěného území </w:t>
      </w:r>
    </w:p>
    <w:p w14:paraId="4B49B8B0" w14:textId="0165E83F" w:rsidR="00D304B5" w:rsidRPr="00D304B5" w:rsidRDefault="00D304B5" w:rsidP="00D304B5">
      <w:pPr>
        <w:numPr>
          <w:ilvl w:val="0"/>
          <w:numId w:val="1"/>
        </w:numPr>
        <w:autoSpaceDE w:val="0"/>
        <w:autoSpaceDN w:val="0"/>
        <w:spacing w:after="0"/>
        <w:ind w:left="567" w:hanging="425"/>
        <w:contextualSpacing/>
        <w:jc w:val="both"/>
        <w:rPr>
          <w:rFonts w:eastAsia="Times New Roman" w:cs="Arial"/>
          <w:szCs w:val="20"/>
          <w:lang w:eastAsia="cs-CZ"/>
        </w:rPr>
      </w:pPr>
      <w:r w:rsidRPr="00D304B5">
        <w:rPr>
          <w:rFonts w:eastAsia="Times New Roman" w:cs="Arial"/>
          <w:szCs w:val="20"/>
          <w:lang w:eastAsia="cs-CZ"/>
        </w:rPr>
        <w:t xml:space="preserve">Soulad návrhu </w:t>
      </w:r>
      <w:r w:rsidR="007034E2" w:rsidRPr="00D304B5">
        <w:rPr>
          <w:rFonts w:eastAsia="Times New Roman" w:cs="Arial"/>
          <w:szCs w:val="20"/>
          <w:lang w:eastAsia="cs-CZ"/>
        </w:rPr>
        <w:t xml:space="preserve">změny územního plánu </w:t>
      </w:r>
      <w:proofErr w:type="gramStart"/>
      <w:r w:rsidRPr="00D304B5">
        <w:rPr>
          <w:rFonts w:eastAsia="Times New Roman" w:cs="Arial"/>
          <w:szCs w:val="20"/>
          <w:lang w:eastAsia="cs-CZ"/>
        </w:rPr>
        <w:t>s  požadavky</w:t>
      </w:r>
      <w:proofErr w:type="gramEnd"/>
      <w:r w:rsidRPr="00D304B5">
        <w:rPr>
          <w:rFonts w:eastAsia="Times New Roman" w:cs="Arial"/>
          <w:szCs w:val="20"/>
          <w:lang w:eastAsia="cs-CZ"/>
        </w:rPr>
        <w:t xml:space="preserve"> stavebního zákona a jeho prováděcích předpisů</w:t>
      </w:r>
    </w:p>
    <w:p w14:paraId="663F1393" w14:textId="691B2ABC" w:rsidR="00D304B5" w:rsidRPr="00D304B5" w:rsidRDefault="00D304B5" w:rsidP="00D304B5">
      <w:pPr>
        <w:numPr>
          <w:ilvl w:val="0"/>
          <w:numId w:val="1"/>
        </w:numPr>
        <w:autoSpaceDE w:val="0"/>
        <w:autoSpaceDN w:val="0"/>
        <w:spacing w:after="0"/>
        <w:ind w:left="567" w:hanging="425"/>
        <w:contextualSpacing/>
        <w:jc w:val="both"/>
        <w:rPr>
          <w:rFonts w:eastAsia="Times New Roman" w:cs="Arial"/>
          <w:szCs w:val="20"/>
          <w:lang w:eastAsia="cs-CZ"/>
        </w:rPr>
      </w:pPr>
      <w:r w:rsidRPr="00D304B5">
        <w:rPr>
          <w:rFonts w:eastAsia="Times New Roman" w:cs="Arial"/>
          <w:szCs w:val="20"/>
          <w:lang w:eastAsia="cs-CZ"/>
        </w:rPr>
        <w:t xml:space="preserve">Soulad návrhu </w:t>
      </w:r>
      <w:r w:rsidR="007034E2" w:rsidRPr="00D304B5">
        <w:rPr>
          <w:rFonts w:eastAsia="Times New Roman" w:cs="Arial"/>
          <w:szCs w:val="20"/>
          <w:lang w:eastAsia="cs-CZ"/>
        </w:rPr>
        <w:t xml:space="preserve">změny územního plánu </w:t>
      </w:r>
      <w:proofErr w:type="gramStart"/>
      <w:r w:rsidRPr="00D304B5">
        <w:rPr>
          <w:rFonts w:eastAsia="Times New Roman" w:cs="Arial"/>
          <w:szCs w:val="20"/>
          <w:lang w:eastAsia="cs-CZ"/>
        </w:rPr>
        <w:t>s  požadavky</w:t>
      </w:r>
      <w:proofErr w:type="gramEnd"/>
      <w:r w:rsidRPr="00D304B5">
        <w:rPr>
          <w:rFonts w:eastAsia="Times New Roman" w:cs="Arial"/>
          <w:szCs w:val="20"/>
          <w:lang w:eastAsia="cs-CZ"/>
        </w:rPr>
        <w:t xml:space="preserve"> zvláštních právních předpisů a se stanovisky dotčených orgánů podle zvláštních právních předpisů, příp. s výsledkem řešení rozporů</w:t>
      </w:r>
    </w:p>
    <w:p w14:paraId="1CDECDDD" w14:textId="77777777" w:rsidR="00D304B5" w:rsidRPr="00D304B5" w:rsidRDefault="00D304B5" w:rsidP="00D304B5">
      <w:pPr>
        <w:autoSpaceDE w:val="0"/>
        <w:autoSpaceDN w:val="0"/>
        <w:spacing w:after="0"/>
        <w:ind w:left="993" w:hanging="426"/>
        <w:contextualSpacing/>
        <w:jc w:val="both"/>
        <w:rPr>
          <w:rFonts w:eastAsia="Times New Roman" w:cs="Arial"/>
          <w:szCs w:val="20"/>
          <w:lang w:eastAsia="cs-CZ"/>
        </w:rPr>
      </w:pPr>
      <w:r w:rsidRPr="00D304B5">
        <w:rPr>
          <w:rFonts w:eastAsia="Times New Roman" w:cs="Arial"/>
          <w:szCs w:val="20"/>
          <w:lang w:eastAsia="cs-CZ"/>
        </w:rPr>
        <w:t>5.1</w:t>
      </w:r>
      <w:r w:rsidRPr="00D304B5">
        <w:rPr>
          <w:rFonts w:eastAsia="Times New Roman" w:cs="Arial"/>
          <w:szCs w:val="20"/>
          <w:lang w:eastAsia="cs-CZ"/>
        </w:rPr>
        <w:tab/>
        <w:t>Připomínky a stanoviska dotčených orgánů uplatněná v</w:t>
      </w:r>
      <w:r w:rsidR="00CF27D7">
        <w:rPr>
          <w:rFonts w:eastAsia="Times New Roman" w:cs="Arial"/>
          <w:szCs w:val="20"/>
          <w:lang w:eastAsia="cs-CZ"/>
        </w:rPr>
        <w:t xml:space="preserve"> rámci</w:t>
      </w:r>
      <w:r w:rsidRPr="00D304B5">
        <w:rPr>
          <w:rFonts w:eastAsia="Times New Roman" w:cs="Arial"/>
          <w:szCs w:val="20"/>
          <w:lang w:eastAsia="cs-CZ"/>
        </w:rPr>
        <w:t xml:space="preserve"> veřejné</w:t>
      </w:r>
      <w:r w:rsidR="00CF27D7">
        <w:rPr>
          <w:rFonts w:eastAsia="Times New Roman" w:cs="Arial"/>
          <w:szCs w:val="20"/>
          <w:lang w:eastAsia="cs-CZ"/>
        </w:rPr>
        <w:t>ho</w:t>
      </w:r>
      <w:r w:rsidRPr="00D304B5">
        <w:rPr>
          <w:rFonts w:eastAsia="Times New Roman" w:cs="Arial"/>
          <w:szCs w:val="20"/>
          <w:lang w:eastAsia="cs-CZ"/>
        </w:rPr>
        <w:t xml:space="preserve"> projednání dle </w:t>
      </w:r>
      <w:proofErr w:type="spellStart"/>
      <w:r w:rsidRPr="00D304B5">
        <w:rPr>
          <w:rFonts w:eastAsia="Times New Roman" w:cs="Arial"/>
          <w:szCs w:val="20"/>
          <w:lang w:eastAsia="cs-CZ"/>
        </w:rPr>
        <w:t>ust</w:t>
      </w:r>
      <w:proofErr w:type="spellEnd"/>
      <w:r w:rsidRPr="00D304B5">
        <w:rPr>
          <w:rFonts w:eastAsia="Times New Roman" w:cs="Arial"/>
          <w:szCs w:val="20"/>
          <w:lang w:eastAsia="cs-CZ"/>
        </w:rPr>
        <w:t>. §</w:t>
      </w:r>
      <w:r w:rsidR="00CF27D7">
        <w:rPr>
          <w:rFonts w:eastAsia="Times New Roman" w:cs="Arial"/>
          <w:szCs w:val="20"/>
          <w:lang w:eastAsia="cs-CZ"/>
        </w:rPr>
        <w:t> </w:t>
      </w:r>
      <w:proofErr w:type="gramStart"/>
      <w:r w:rsidRPr="00D304B5">
        <w:rPr>
          <w:rFonts w:eastAsia="Times New Roman" w:cs="Arial"/>
          <w:szCs w:val="20"/>
          <w:lang w:eastAsia="cs-CZ"/>
        </w:rPr>
        <w:t>55b</w:t>
      </w:r>
      <w:proofErr w:type="gramEnd"/>
      <w:r w:rsidRPr="00D304B5">
        <w:rPr>
          <w:rFonts w:eastAsia="Times New Roman" w:cs="Arial"/>
          <w:szCs w:val="20"/>
          <w:lang w:eastAsia="cs-CZ"/>
        </w:rPr>
        <w:t xml:space="preserve"> odst. 2 stavebního zákona </w:t>
      </w:r>
    </w:p>
    <w:p w14:paraId="2A8C5A7F" w14:textId="77777777" w:rsidR="00D304B5" w:rsidRPr="00D304B5" w:rsidRDefault="00D304B5" w:rsidP="00D304B5">
      <w:pPr>
        <w:autoSpaceDE w:val="0"/>
        <w:autoSpaceDN w:val="0"/>
        <w:spacing w:after="0"/>
        <w:ind w:left="993" w:hanging="426"/>
        <w:contextualSpacing/>
        <w:jc w:val="both"/>
        <w:rPr>
          <w:rFonts w:eastAsia="Times New Roman" w:cs="Arial"/>
          <w:szCs w:val="20"/>
          <w:lang w:eastAsia="cs-CZ"/>
        </w:rPr>
      </w:pPr>
      <w:r w:rsidRPr="00D304B5">
        <w:rPr>
          <w:rFonts w:eastAsia="Times New Roman" w:cs="Arial"/>
          <w:szCs w:val="20"/>
          <w:lang w:eastAsia="cs-CZ"/>
        </w:rPr>
        <w:t xml:space="preserve">5.2 </w:t>
      </w:r>
      <w:r w:rsidRPr="00D304B5">
        <w:rPr>
          <w:rFonts w:eastAsia="Times New Roman" w:cs="Arial"/>
          <w:szCs w:val="20"/>
          <w:lang w:eastAsia="cs-CZ"/>
        </w:rPr>
        <w:tab/>
        <w:t xml:space="preserve">Stanovisko krajského úřadu – nadřízený úřad dle </w:t>
      </w:r>
      <w:proofErr w:type="spellStart"/>
      <w:r w:rsidRPr="00D304B5">
        <w:rPr>
          <w:rFonts w:eastAsia="Times New Roman" w:cs="Arial"/>
          <w:szCs w:val="20"/>
          <w:lang w:eastAsia="cs-CZ"/>
        </w:rPr>
        <w:t>ust</w:t>
      </w:r>
      <w:proofErr w:type="spellEnd"/>
      <w:r w:rsidRPr="00D304B5">
        <w:rPr>
          <w:rFonts w:eastAsia="Times New Roman" w:cs="Arial"/>
          <w:szCs w:val="20"/>
          <w:lang w:eastAsia="cs-CZ"/>
        </w:rPr>
        <w:t xml:space="preserve">. § 55b odst. 4 stavebního zákona </w:t>
      </w:r>
    </w:p>
    <w:p w14:paraId="6578915A" w14:textId="77777777" w:rsidR="00D304B5" w:rsidRPr="00D304B5" w:rsidRDefault="00D304B5" w:rsidP="00D304B5">
      <w:pPr>
        <w:numPr>
          <w:ilvl w:val="0"/>
          <w:numId w:val="1"/>
        </w:numPr>
        <w:autoSpaceDE w:val="0"/>
        <w:autoSpaceDN w:val="0"/>
        <w:spacing w:after="0"/>
        <w:ind w:left="567" w:hanging="425"/>
        <w:contextualSpacing/>
        <w:jc w:val="both"/>
        <w:rPr>
          <w:rFonts w:eastAsia="Times New Roman" w:cs="Arial"/>
          <w:szCs w:val="20"/>
          <w:lang w:eastAsia="cs-CZ"/>
        </w:rPr>
      </w:pPr>
      <w:r w:rsidRPr="00D304B5">
        <w:rPr>
          <w:rFonts w:eastAsia="Times New Roman" w:cs="Arial"/>
          <w:szCs w:val="20"/>
          <w:lang w:eastAsia="cs-CZ"/>
        </w:rPr>
        <w:t xml:space="preserve">Stanovisko krajského úřadu podle </w:t>
      </w:r>
      <w:proofErr w:type="spellStart"/>
      <w:r w:rsidRPr="00D304B5">
        <w:rPr>
          <w:rFonts w:eastAsia="Times New Roman" w:cs="Arial"/>
          <w:szCs w:val="20"/>
          <w:lang w:eastAsia="cs-CZ"/>
        </w:rPr>
        <w:t>ust</w:t>
      </w:r>
      <w:proofErr w:type="spellEnd"/>
      <w:r w:rsidRPr="00D304B5">
        <w:rPr>
          <w:rFonts w:eastAsia="Times New Roman" w:cs="Arial"/>
          <w:szCs w:val="20"/>
          <w:lang w:eastAsia="cs-CZ"/>
        </w:rPr>
        <w:t xml:space="preserve">. § </w:t>
      </w:r>
      <w:proofErr w:type="gramStart"/>
      <w:r w:rsidRPr="00D304B5">
        <w:rPr>
          <w:rFonts w:eastAsia="Times New Roman" w:cs="Arial"/>
          <w:szCs w:val="20"/>
          <w:lang w:eastAsia="cs-CZ"/>
        </w:rPr>
        <w:t>5</w:t>
      </w:r>
      <w:r w:rsidR="00804F0B">
        <w:rPr>
          <w:rFonts w:eastAsia="Times New Roman" w:cs="Arial"/>
          <w:szCs w:val="20"/>
          <w:lang w:eastAsia="cs-CZ"/>
        </w:rPr>
        <w:t>5b</w:t>
      </w:r>
      <w:proofErr w:type="gramEnd"/>
      <w:r w:rsidRPr="00D304B5">
        <w:rPr>
          <w:rFonts w:eastAsia="Times New Roman" w:cs="Arial"/>
          <w:szCs w:val="20"/>
          <w:lang w:eastAsia="cs-CZ"/>
        </w:rPr>
        <w:t xml:space="preserve"> odst. 5 stavebního zákona </w:t>
      </w:r>
    </w:p>
    <w:p w14:paraId="5D6D1404" w14:textId="77777777" w:rsidR="00D304B5" w:rsidRPr="00D304B5" w:rsidRDefault="00D304B5" w:rsidP="00D304B5">
      <w:pPr>
        <w:numPr>
          <w:ilvl w:val="0"/>
          <w:numId w:val="1"/>
        </w:numPr>
        <w:autoSpaceDE w:val="0"/>
        <w:autoSpaceDN w:val="0"/>
        <w:spacing w:after="0"/>
        <w:ind w:left="567" w:hanging="425"/>
        <w:contextualSpacing/>
        <w:jc w:val="both"/>
        <w:rPr>
          <w:rFonts w:eastAsia="Times New Roman" w:cs="Arial"/>
          <w:szCs w:val="20"/>
          <w:lang w:eastAsia="cs-CZ"/>
        </w:rPr>
      </w:pPr>
      <w:r w:rsidRPr="00D304B5">
        <w:rPr>
          <w:rFonts w:eastAsia="Times New Roman" w:cs="Arial"/>
          <w:szCs w:val="20"/>
          <w:lang w:eastAsia="cs-CZ"/>
        </w:rPr>
        <w:t xml:space="preserve">Sdělení, jak bylo stanovisko krajského úřadu podle </w:t>
      </w:r>
      <w:proofErr w:type="spellStart"/>
      <w:r w:rsidRPr="00D304B5">
        <w:rPr>
          <w:rFonts w:eastAsia="Times New Roman" w:cs="Arial"/>
          <w:szCs w:val="20"/>
          <w:lang w:eastAsia="cs-CZ"/>
        </w:rPr>
        <w:t>ust</w:t>
      </w:r>
      <w:proofErr w:type="spellEnd"/>
      <w:r w:rsidRPr="00D304B5">
        <w:rPr>
          <w:rFonts w:eastAsia="Times New Roman" w:cs="Arial"/>
          <w:szCs w:val="20"/>
          <w:lang w:eastAsia="cs-CZ"/>
        </w:rPr>
        <w:t xml:space="preserve">. § </w:t>
      </w:r>
      <w:proofErr w:type="gramStart"/>
      <w:r w:rsidRPr="00D304B5">
        <w:rPr>
          <w:rFonts w:eastAsia="Times New Roman" w:cs="Arial"/>
          <w:szCs w:val="20"/>
          <w:lang w:eastAsia="cs-CZ"/>
        </w:rPr>
        <w:t>5</w:t>
      </w:r>
      <w:r w:rsidR="00804F0B">
        <w:rPr>
          <w:rFonts w:eastAsia="Times New Roman" w:cs="Arial"/>
          <w:szCs w:val="20"/>
          <w:lang w:eastAsia="cs-CZ"/>
        </w:rPr>
        <w:t>5b</w:t>
      </w:r>
      <w:proofErr w:type="gramEnd"/>
      <w:r w:rsidRPr="00D304B5">
        <w:rPr>
          <w:rFonts w:eastAsia="Times New Roman" w:cs="Arial"/>
          <w:szCs w:val="20"/>
          <w:lang w:eastAsia="cs-CZ"/>
        </w:rPr>
        <w:t xml:space="preserve"> odst. 5 stavebního zákona zohledněno, s uvedením důvodů, pokud některé požadavky nebo podmínky zohledněny nebyly</w:t>
      </w:r>
    </w:p>
    <w:p w14:paraId="3CA5D3FD" w14:textId="77777777" w:rsidR="00D304B5" w:rsidRPr="00D304B5" w:rsidRDefault="00D304B5" w:rsidP="00D304B5">
      <w:pPr>
        <w:numPr>
          <w:ilvl w:val="0"/>
          <w:numId w:val="1"/>
        </w:numPr>
        <w:autoSpaceDE w:val="0"/>
        <w:autoSpaceDN w:val="0"/>
        <w:spacing w:after="0"/>
        <w:ind w:left="567" w:hanging="425"/>
        <w:contextualSpacing/>
        <w:jc w:val="both"/>
        <w:rPr>
          <w:rFonts w:eastAsia="Times New Roman" w:cs="Arial"/>
          <w:szCs w:val="20"/>
          <w:lang w:eastAsia="cs-CZ"/>
        </w:rPr>
      </w:pPr>
      <w:r w:rsidRPr="00D304B5">
        <w:rPr>
          <w:rFonts w:eastAsia="Times New Roman" w:cs="Arial"/>
          <w:szCs w:val="20"/>
          <w:lang w:eastAsia="cs-CZ"/>
        </w:rPr>
        <w:t>Rozhodnutí o námitkách včetně samostatného odůvodnění</w:t>
      </w:r>
    </w:p>
    <w:p w14:paraId="40C27863" w14:textId="77777777" w:rsidR="003519D0" w:rsidRDefault="00D304B5" w:rsidP="009E7245">
      <w:pPr>
        <w:numPr>
          <w:ilvl w:val="0"/>
          <w:numId w:val="1"/>
        </w:numPr>
        <w:autoSpaceDE w:val="0"/>
        <w:autoSpaceDN w:val="0"/>
        <w:spacing w:after="0"/>
        <w:ind w:left="567" w:hanging="425"/>
        <w:contextualSpacing/>
        <w:jc w:val="both"/>
        <w:rPr>
          <w:rFonts w:eastAsia="Times New Roman" w:cs="Arial"/>
          <w:szCs w:val="20"/>
          <w:lang w:eastAsia="cs-CZ"/>
        </w:rPr>
      </w:pPr>
      <w:r w:rsidRPr="00D304B5">
        <w:rPr>
          <w:rFonts w:eastAsia="Times New Roman" w:cs="Arial"/>
          <w:szCs w:val="20"/>
          <w:lang w:eastAsia="cs-CZ"/>
        </w:rPr>
        <w:t xml:space="preserve">Vyhodnocení připomínek uplatněných ve veřejném projednání dle </w:t>
      </w:r>
      <w:proofErr w:type="spellStart"/>
      <w:r w:rsidRPr="00D304B5">
        <w:rPr>
          <w:rFonts w:eastAsia="Times New Roman" w:cs="Arial"/>
          <w:szCs w:val="20"/>
          <w:lang w:eastAsia="cs-CZ"/>
        </w:rPr>
        <w:t>ust</w:t>
      </w:r>
      <w:proofErr w:type="spellEnd"/>
      <w:r w:rsidRPr="00D304B5">
        <w:rPr>
          <w:rFonts w:eastAsia="Times New Roman" w:cs="Arial"/>
          <w:szCs w:val="20"/>
          <w:lang w:eastAsia="cs-CZ"/>
        </w:rPr>
        <w:t xml:space="preserve">. § </w:t>
      </w:r>
      <w:proofErr w:type="gramStart"/>
      <w:r w:rsidRPr="00D304B5">
        <w:rPr>
          <w:rFonts w:eastAsia="Times New Roman" w:cs="Arial"/>
          <w:szCs w:val="20"/>
          <w:lang w:eastAsia="cs-CZ"/>
        </w:rPr>
        <w:t>55b</w:t>
      </w:r>
      <w:proofErr w:type="gramEnd"/>
      <w:r w:rsidRPr="00D304B5">
        <w:rPr>
          <w:rFonts w:eastAsia="Times New Roman" w:cs="Arial"/>
          <w:szCs w:val="20"/>
          <w:lang w:eastAsia="cs-CZ"/>
        </w:rPr>
        <w:t xml:space="preserve"> stavebního zákona </w:t>
      </w:r>
    </w:p>
    <w:p w14:paraId="7F9141E2" w14:textId="77777777" w:rsidR="00A2560E" w:rsidRDefault="00A2560E" w:rsidP="00A2560E">
      <w:pPr>
        <w:autoSpaceDE w:val="0"/>
        <w:autoSpaceDN w:val="0"/>
        <w:spacing w:after="0"/>
        <w:contextualSpacing/>
        <w:jc w:val="both"/>
        <w:rPr>
          <w:rFonts w:eastAsia="Times New Roman" w:cs="Arial"/>
          <w:szCs w:val="20"/>
          <w:lang w:eastAsia="cs-CZ"/>
        </w:rPr>
      </w:pPr>
    </w:p>
    <w:p w14:paraId="029965BB" w14:textId="77777777" w:rsidR="00A2560E" w:rsidRPr="00C613A0" w:rsidRDefault="00A2560E" w:rsidP="00A2560E">
      <w:pPr>
        <w:autoSpaceDE w:val="0"/>
        <w:autoSpaceDN w:val="0"/>
        <w:spacing w:after="0"/>
        <w:contextualSpacing/>
        <w:jc w:val="both"/>
        <w:rPr>
          <w:rFonts w:eastAsia="Times New Roman" w:cs="Arial"/>
          <w:szCs w:val="20"/>
          <w:lang w:eastAsia="cs-CZ"/>
        </w:rPr>
      </w:pPr>
    </w:p>
    <w:p w14:paraId="51E05654" w14:textId="77777777" w:rsidR="00D304B5" w:rsidRPr="00D304B5" w:rsidRDefault="00D304B5" w:rsidP="00D304B5">
      <w:pPr>
        <w:numPr>
          <w:ilvl w:val="1"/>
          <w:numId w:val="2"/>
        </w:numPr>
        <w:autoSpaceDE w:val="0"/>
        <w:autoSpaceDN w:val="0"/>
        <w:spacing w:after="0"/>
        <w:ind w:left="567" w:hanging="567"/>
        <w:contextualSpacing/>
        <w:jc w:val="both"/>
        <w:rPr>
          <w:rFonts w:eastAsia="Times New Roman" w:cs="Arial"/>
          <w:b/>
          <w:sz w:val="24"/>
          <w:szCs w:val="24"/>
          <w:lang w:eastAsia="cs-CZ"/>
        </w:rPr>
      </w:pPr>
      <w:r w:rsidRPr="00D304B5">
        <w:rPr>
          <w:rFonts w:eastAsia="Times New Roman" w:cs="Arial"/>
          <w:b/>
          <w:sz w:val="24"/>
          <w:szCs w:val="24"/>
          <w:lang w:eastAsia="cs-CZ"/>
        </w:rPr>
        <w:t>Postup pořízení změny územního plánu</w:t>
      </w:r>
    </w:p>
    <w:p w14:paraId="265CB27B" w14:textId="77777777" w:rsidR="00D304B5" w:rsidRPr="00D304B5" w:rsidRDefault="00D304B5" w:rsidP="00D304B5">
      <w:pPr>
        <w:autoSpaceDE w:val="0"/>
        <w:autoSpaceDN w:val="0"/>
        <w:spacing w:after="0"/>
        <w:ind w:left="720"/>
        <w:contextualSpacing/>
        <w:jc w:val="both"/>
        <w:rPr>
          <w:rFonts w:eastAsia="Times New Roman" w:cs="Arial"/>
          <w:szCs w:val="20"/>
          <w:lang w:eastAsia="cs-CZ"/>
        </w:rPr>
      </w:pPr>
    </w:p>
    <w:p w14:paraId="4D37DA9F" w14:textId="77777777" w:rsidR="00D304B5" w:rsidRPr="00D304B5" w:rsidRDefault="00D304B5" w:rsidP="00D304B5">
      <w:pPr>
        <w:numPr>
          <w:ilvl w:val="1"/>
          <w:numId w:val="3"/>
        </w:numPr>
        <w:autoSpaceDE w:val="0"/>
        <w:autoSpaceDN w:val="0"/>
        <w:spacing w:after="0"/>
        <w:contextualSpacing/>
        <w:jc w:val="both"/>
        <w:rPr>
          <w:rFonts w:eastAsia="Times New Roman" w:cs="Arial"/>
          <w:b/>
          <w:sz w:val="22"/>
          <w:lang w:eastAsia="cs-CZ"/>
        </w:rPr>
      </w:pPr>
      <w:r w:rsidRPr="00D304B5">
        <w:rPr>
          <w:rFonts w:eastAsia="Times New Roman" w:cs="Arial"/>
          <w:b/>
          <w:sz w:val="22"/>
          <w:lang w:eastAsia="cs-CZ"/>
        </w:rPr>
        <w:t xml:space="preserve">Pořízení </w:t>
      </w:r>
      <w:r w:rsidRPr="00D304B5">
        <w:rPr>
          <w:rFonts w:eastAsia="Times New Roman" w:cs="Arial"/>
          <w:b/>
          <w:sz w:val="24"/>
          <w:szCs w:val="24"/>
          <w:lang w:eastAsia="cs-CZ"/>
        </w:rPr>
        <w:t>změny</w:t>
      </w:r>
      <w:r w:rsidRPr="00D304B5">
        <w:rPr>
          <w:rFonts w:eastAsia="Times New Roman" w:cs="Arial"/>
          <w:b/>
          <w:sz w:val="22"/>
          <w:lang w:eastAsia="cs-CZ"/>
        </w:rPr>
        <w:t xml:space="preserve"> územního plánu (</w:t>
      </w:r>
      <w:proofErr w:type="spellStart"/>
      <w:r w:rsidRPr="00D304B5">
        <w:rPr>
          <w:rFonts w:eastAsia="Times New Roman" w:cs="Arial"/>
          <w:b/>
          <w:sz w:val="22"/>
          <w:lang w:eastAsia="cs-CZ"/>
        </w:rPr>
        <w:t>ust</w:t>
      </w:r>
      <w:proofErr w:type="spellEnd"/>
      <w:r w:rsidRPr="00D304B5">
        <w:rPr>
          <w:rFonts w:eastAsia="Times New Roman" w:cs="Arial"/>
          <w:b/>
          <w:sz w:val="22"/>
          <w:lang w:eastAsia="cs-CZ"/>
        </w:rPr>
        <w:t xml:space="preserve">. § </w:t>
      </w:r>
      <w:r w:rsidR="00FE2955">
        <w:rPr>
          <w:rFonts w:eastAsia="Times New Roman" w:cs="Arial"/>
          <w:b/>
          <w:sz w:val="22"/>
          <w:lang w:eastAsia="cs-CZ"/>
        </w:rPr>
        <w:t>55a</w:t>
      </w:r>
      <w:r w:rsidRPr="00D304B5">
        <w:rPr>
          <w:rFonts w:eastAsia="Times New Roman" w:cs="Arial"/>
          <w:b/>
          <w:sz w:val="22"/>
          <w:lang w:eastAsia="cs-CZ"/>
        </w:rPr>
        <w:t xml:space="preserve"> stavebního zákona)</w:t>
      </w:r>
    </w:p>
    <w:p w14:paraId="72CAD99B" w14:textId="77777777" w:rsidR="00D304B5" w:rsidRPr="009E7245" w:rsidRDefault="00D304B5" w:rsidP="00D304B5">
      <w:pPr>
        <w:autoSpaceDE w:val="0"/>
        <w:autoSpaceDN w:val="0"/>
        <w:spacing w:after="0"/>
        <w:jc w:val="both"/>
        <w:rPr>
          <w:rFonts w:eastAsia="Times New Roman" w:cs="Arial"/>
          <w:sz w:val="8"/>
          <w:szCs w:val="8"/>
          <w:lang w:eastAsia="cs-CZ"/>
        </w:rPr>
      </w:pPr>
    </w:p>
    <w:p w14:paraId="0EEE9935" w14:textId="447D517E" w:rsidR="00F74778" w:rsidRPr="00526ADB" w:rsidRDefault="00D304B5" w:rsidP="00526ADB">
      <w:pPr>
        <w:autoSpaceDE w:val="0"/>
        <w:autoSpaceDN w:val="0"/>
        <w:spacing w:after="40"/>
        <w:jc w:val="both"/>
        <w:rPr>
          <w:rFonts w:eastAsia="Times New Roman" w:cs="Arial"/>
          <w:szCs w:val="20"/>
          <w:lang w:eastAsia="cs-CZ"/>
        </w:rPr>
      </w:pPr>
      <w:r w:rsidRPr="00D304B5">
        <w:rPr>
          <w:rFonts w:eastAsia="Times New Roman" w:cs="Arial"/>
          <w:szCs w:val="20"/>
          <w:lang w:eastAsia="cs-CZ"/>
        </w:rPr>
        <w:t xml:space="preserve">Platnou územně plánovací dokumentací </w:t>
      </w:r>
      <w:r w:rsidR="00380D7D">
        <w:rPr>
          <w:rFonts w:eastAsia="Times New Roman" w:cs="Arial"/>
          <w:szCs w:val="20"/>
          <w:lang w:eastAsia="cs-CZ"/>
        </w:rPr>
        <w:t>obce</w:t>
      </w:r>
      <w:r w:rsidRPr="00D304B5">
        <w:rPr>
          <w:rFonts w:eastAsia="Times New Roman" w:cs="Arial"/>
          <w:szCs w:val="20"/>
          <w:lang w:eastAsia="cs-CZ"/>
        </w:rPr>
        <w:t xml:space="preserve"> </w:t>
      </w:r>
      <w:r w:rsidR="008638B5">
        <w:rPr>
          <w:rFonts w:eastAsia="Times New Roman" w:cs="Arial"/>
          <w:szCs w:val="20"/>
          <w:lang w:eastAsia="cs-CZ"/>
        </w:rPr>
        <w:t>Velké Kunětice</w:t>
      </w:r>
      <w:r w:rsidRPr="00D304B5">
        <w:rPr>
          <w:rFonts w:eastAsia="Times New Roman" w:cs="Arial"/>
          <w:szCs w:val="20"/>
          <w:lang w:eastAsia="cs-CZ"/>
        </w:rPr>
        <w:t xml:space="preserve"> je</w:t>
      </w:r>
      <w:r w:rsidR="00526ADB" w:rsidRPr="00526ADB">
        <w:t xml:space="preserve"> </w:t>
      </w:r>
      <w:r w:rsidR="00526ADB" w:rsidRPr="00526ADB">
        <w:rPr>
          <w:rFonts w:eastAsia="Times New Roman" w:cs="Arial"/>
          <w:szCs w:val="20"/>
          <w:lang w:eastAsia="cs-CZ"/>
        </w:rPr>
        <w:t>Územní plán Velké Kunětice (dále jen ÚP)</w:t>
      </w:r>
      <w:r w:rsidR="00526ADB">
        <w:rPr>
          <w:rFonts w:eastAsia="Times New Roman" w:cs="Arial"/>
          <w:szCs w:val="20"/>
          <w:lang w:eastAsia="cs-CZ"/>
        </w:rPr>
        <w:t>, které</w:t>
      </w:r>
      <w:r w:rsidR="00526ADB" w:rsidRPr="00526ADB">
        <w:rPr>
          <w:rFonts w:eastAsia="Times New Roman" w:cs="Arial"/>
          <w:szCs w:val="20"/>
          <w:lang w:eastAsia="cs-CZ"/>
        </w:rPr>
        <w:t xml:space="preserve"> vydalo Zastupitelstvo obce Velké Kunětice formou opatření obecné povahy č.j. OVK/0233/2015 dne 27.04.2015, s účinností od 27.05.2015. Zpracovatelem ÚP je Ing. arch. Tomáš Slavík, Komenského nám. 17, 561 12 Brandýs nad Orlicí, autorizovaný architekt ČKA 3930.</w:t>
      </w:r>
    </w:p>
    <w:p w14:paraId="7278378E" w14:textId="01ED55D9" w:rsidR="00956A58" w:rsidRDefault="00325C5A" w:rsidP="007A44DD">
      <w:pPr>
        <w:autoSpaceDE w:val="0"/>
        <w:autoSpaceDN w:val="0"/>
        <w:spacing w:after="0"/>
        <w:jc w:val="both"/>
        <w:rPr>
          <w:rFonts w:eastAsia="Times New Roman" w:cs="Arial"/>
          <w:szCs w:val="20"/>
          <w:lang w:eastAsia="cs-CZ"/>
        </w:rPr>
      </w:pPr>
      <w:r>
        <w:rPr>
          <w:rFonts w:eastAsia="Times New Roman" w:cs="Arial"/>
          <w:szCs w:val="20"/>
          <w:lang w:eastAsia="cs-CZ"/>
        </w:rPr>
        <w:lastRenderedPageBreak/>
        <w:t>Obec</w:t>
      </w:r>
      <w:r w:rsidR="00C560E8">
        <w:rPr>
          <w:rFonts w:eastAsia="Times New Roman" w:cs="Arial"/>
          <w:szCs w:val="20"/>
          <w:lang w:eastAsia="cs-CZ"/>
        </w:rPr>
        <w:t xml:space="preserve"> </w:t>
      </w:r>
      <w:r w:rsidR="008638B5">
        <w:rPr>
          <w:rFonts w:eastAsia="Times New Roman" w:cs="Arial"/>
          <w:szCs w:val="20"/>
          <w:lang w:eastAsia="cs-CZ"/>
        </w:rPr>
        <w:t>Velké Kunětice</w:t>
      </w:r>
      <w:r w:rsidR="00C560E8">
        <w:rPr>
          <w:rFonts w:eastAsia="Times New Roman" w:cs="Arial"/>
          <w:szCs w:val="20"/>
          <w:lang w:eastAsia="cs-CZ"/>
        </w:rPr>
        <w:t xml:space="preserve"> uplatnil</w:t>
      </w:r>
      <w:r>
        <w:rPr>
          <w:rFonts w:eastAsia="Times New Roman" w:cs="Arial"/>
          <w:szCs w:val="20"/>
          <w:lang w:eastAsia="cs-CZ"/>
        </w:rPr>
        <w:t>a</w:t>
      </w:r>
      <w:r w:rsidR="00C560E8">
        <w:rPr>
          <w:rFonts w:eastAsia="Times New Roman" w:cs="Arial"/>
          <w:szCs w:val="20"/>
          <w:lang w:eastAsia="cs-CZ"/>
        </w:rPr>
        <w:t xml:space="preserve"> u </w:t>
      </w:r>
      <w:r w:rsidR="00C560E8" w:rsidRPr="00C560E8">
        <w:rPr>
          <w:rFonts w:eastAsia="Times New Roman" w:cs="Arial"/>
          <w:szCs w:val="20"/>
          <w:lang w:eastAsia="cs-CZ"/>
        </w:rPr>
        <w:t>Městské</w:t>
      </w:r>
      <w:r w:rsidR="00C560E8">
        <w:rPr>
          <w:rFonts w:eastAsia="Times New Roman" w:cs="Arial"/>
          <w:szCs w:val="20"/>
          <w:lang w:eastAsia="cs-CZ"/>
        </w:rPr>
        <w:t>ho</w:t>
      </w:r>
      <w:r w:rsidR="00C560E8" w:rsidRPr="00C560E8">
        <w:rPr>
          <w:rFonts w:eastAsia="Times New Roman" w:cs="Arial"/>
          <w:szCs w:val="20"/>
          <w:lang w:eastAsia="cs-CZ"/>
        </w:rPr>
        <w:t xml:space="preserve"> úřadu Jeseník, Odboru stavebního úřadu a územního plánování</w:t>
      </w:r>
      <w:r w:rsidR="00C560E8">
        <w:rPr>
          <w:rFonts w:eastAsia="Times New Roman" w:cs="Arial"/>
          <w:szCs w:val="20"/>
          <w:lang w:eastAsia="cs-CZ"/>
        </w:rPr>
        <w:t>,</w:t>
      </w:r>
      <w:r w:rsidR="00C560E8" w:rsidRPr="00C560E8">
        <w:rPr>
          <w:rFonts w:eastAsia="Times New Roman" w:cs="Arial"/>
          <w:szCs w:val="20"/>
          <w:lang w:eastAsia="cs-CZ"/>
        </w:rPr>
        <w:t xml:space="preserve"> jako pořizovatel</w:t>
      </w:r>
      <w:r w:rsidR="00C560E8">
        <w:rPr>
          <w:rFonts w:eastAsia="Times New Roman" w:cs="Arial"/>
          <w:szCs w:val="20"/>
          <w:lang w:eastAsia="cs-CZ"/>
        </w:rPr>
        <w:t>e</w:t>
      </w:r>
      <w:r w:rsidR="00C560E8" w:rsidRPr="00C560E8">
        <w:rPr>
          <w:rFonts w:eastAsia="Times New Roman" w:cs="Arial"/>
          <w:szCs w:val="20"/>
          <w:lang w:eastAsia="cs-CZ"/>
        </w:rPr>
        <w:t xml:space="preserve"> ÚP </w:t>
      </w:r>
      <w:r w:rsidR="008638B5">
        <w:rPr>
          <w:rFonts w:eastAsia="Times New Roman" w:cs="Arial"/>
          <w:szCs w:val="20"/>
          <w:lang w:eastAsia="cs-CZ"/>
        </w:rPr>
        <w:t>Velké Kunětice</w:t>
      </w:r>
      <w:r w:rsidR="00C560E8" w:rsidRPr="00C560E8">
        <w:rPr>
          <w:rFonts w:eastAsia="Times New Roman" w:cs="Arial"/>
          <w:szCs w:val="20"/>
          <w:lang w:eastAsia="cs-CZ"/>
        </w:rPr>
        <w:t xml:space="preserve"> (dále jen „pořizovatel“) </w:t>
      </w:r>
      <w:r w:rsidR="00C560E8">
        <w:rPr>
          <w:rFonts w:eastAsia="Times New Roman" w:cs="Arial"/>
          <w:szCs w:val="20"/>
          <w:lang w:eastAsia="cs-CZ"/>
        </w:rPr>
        <w:t xml:space="preserve">požadavek na pořízení změny ÚP </w:t>
      </w:r>
      <w:r w:rsidR="008638B5">
        <w:rPr>
          <w:rFonts w:eastAsia="Times New Roman" w:cs="Arial"/>
          <w:szCs w:val="20"/>
          <w:lang w:eastAsia="cs-CZ"/>
        </w:rPr>
        <w:t>Velké Kunětice</w:t>
      </w:r>
      <w:r w:rsidR="00C560E8">
        <w:rPr>
          <w:rFonts w:eastAsia="Times New Roman" w:cs="Arial"/>
          <w:szCs w:val="20"/>
          <w:lang w:eastAsia="cs-CZ"/>
        </w:rPr>
        <w:t xml:space="preserve">. </w:t>
      </w:r>
      <w:r w:rsidR="00C560E8" w:rsidRPr="00C560E8">
        <w:rPr>
          <w:rFonts w:eastAsia="Times New Roman" w:cs="Arial"/>
          <w:szCs w:val="20"/>
          <w:lang w:eastAsia="cs-CZ"/>
        </w:rPr>
        <w:t xml:space="preserve">Na základě ustanovení § 55 odst. 1 stavebního zákona </w:t>
      </w:r>
      <w:r w:rsidR="00956A58">
        <w:rPr>
          <w:rFonts w:eastAsia="Times New Roman" w:cs="Arial"/>
          <w:szCs w:val="20"/>
          <w:lang w:eastAsia="cs-CZ"/>
        </w:rPr>
        <w:t xml:space="preserve">je povinen pořizovatel do 4 let od vydání územního plánu předložit zastupitelstvu obce zprávu o uplatňování územního plánu v uplynulém období. Pro spolupráci s pořizovatelem </w:t>
      </w:r>
      <w:r w:rsidR="00E85ED0">
        <w:rPr>
          <w:rFonts w:eastAsia="Times New Roman" w:cs="Arial"/>
          <w:szCs w:val="20"/>
          <w:lang w:eastAsia="cs-CZ"/>
        </w:rPr>
        <w:t xml:space="preserve">na zpracování zprávy o uplatňování </w:t>
      </w:r>
      <w:r w:rsidR="00956A58">
        <w:rPr>
          <w:rFonts w:eastAsia="Times New Roman" w:cs="Arial"/>
          <w:szCs w:val="20"/>
          <w:lang w:eastAsia="cs-CZ"/>
        </w:rPr>
        <w:t xml:space="preserve">Zastupitelstvo </w:t>
      </w:r>
      <w:r>
        <w:rPr>
          <w:rFonts w:eastAsia="Times New Roman" w:cs="Arial"/>
          <w:szCs w:val="20"/>
          <w:lang w:eastAsia="cs-CZ"/>
        </w:rPr>
        <w:t xml:space="preserve">obce </w:t>
      </w:r>
      <w:r w:rsidR="008638B5">
        <w:rPr>
          <w:rFonts w:eastAsia="Times New Roman" w:cs="Arial"/>
          <w:szCs w:val="20"/>
          <w:lang w:eastAsia="cs-CZ"/>
        </w:rPr>
        <w:t>Velké Kunětice</w:t>
      </w:r>
      <w:r w:rsidR="00956A58">
        <w:rPr>
          <w:rFonts w:eastAsia="Times New Roman" w:cs="Arial"/>
          <w:szCs w:val="20"/>
          <w:lang w:eastAsia="cs-CZ"/>
        </w:rPr>
        <w:t xml:space="preserve"> zvolilo určeným zastupitelem starostu </w:t>
      </w:r>
      <w:r>
        <w:rPr>
          <w:rFonts w:eastAsia="Times New Roman" w:cs="Arial"/>
          <w:szCs w:val="20"/>
          <w:lang w:eastAsia="cs-CZ"/>
        </w:rPr>
        <w:t>obce</w:t>
      </w:r>
      <w:r w:rsidR="00956A58">
        <w:rPr>
          <w:rFonts w:eastAsia="Times New Roman" w:cs="Arial"/>
          <w:szCs w:val="20"/>
          <w:lang w:eastAsia="cs-CZ"/>
        </w:rPr>
        <w:t xml:space="preserve"> pana </w:t>
      </w:r>
      <w:r w:rsidR="00526ADB">
        <w:rPr>
          <w:rFonts w:cs="Arial"/>
        </w:rPr>
        <w:t>Jiřího Neumanna</w:t>
      </w:r>
      <w:r w:rsidR="00526ADB" w:rsidRPr="00795791">
        <w:rPr>
          <w:rFonts w:cs="Arial"/>
        </w:rPr>
        <w:t xml:space="preserve"> </w:t>
      </w:r>
      <w:r w:rsidR="00956A58">
        <w:rPr>
          <w:rFonts w:eastAsia="Times New Roman" w:cs="Arial"/>
          <w:szCs w:val="20"/>
          <w:lang w:eastAsia="cs-CZ"/>
        </w:rPr>
        <w:t>(</w:t>
      </w:r>
      <w:r w:rsidR="00526ADB">
        <w:rPr>
          <w:rFonts w:eastAsia="Times New Roman" w:cs="Arial"/>
          <w:szCs w:val="20"/>
          <w:lang w:eastAsia="cs-CZ"/>
        </w:rPr>
        <w:t>22</w:t>
      </w:r>
      <w:r>
        <w:rPr>
          <w:rFonts w:eastAsia="Times New Roman" w:cs="Arial"/>
          <w:szCs w:val="20"/>
          <w:lang w:eastAsia="cs-CZ"/>
        </w:rPr>
        <w:t xml:space="preserve">. </w:t>
      </w:r>
      <w:r w:rsidR="00956A58">
        <w:rPr>
          <w:rFonts w:eastAsia="Times New Roman" w:cs="Arial"/>
          <w:szCs w:val="20"/>
          <w:lang w:eastAsia="cs-CZ"/>
        </w:rPr>
        <w:t xml:space="preserve">zasedání </w:t>
      </w:r>
      <w:r w:rsidR="00380FBD">
        <w:rPr>
          <w:rFonts w:eastAsia="Times New Roman" w:cs="Arial"/>
          <w:szCs w:val="20"/>
          <w:lang w:eastAsia="cs-CZ"/>
        </w:rPr>
        <w:t>ZO Velké Kunětice</w:t>
      </w:r>
      <w:r w:rsidR="00956A58">
        <w:rPr>
          <w:rFonts w:eastAsia="Times New Roman" w:cs="Arial"/>
          <w:szCs w:val="20"/>
          <w:lang w:eastAsia="cs-CZ"/>
        </w:rPr>
        <w:t xml:space="preserve"> dne </w:t>
      </w:r>
      <w:r>
        <w:rPr>
          <w:rFonts w:eastAsia="Times New Roman" w:cs="Arial"/>
          <w:szCs w:val="20"/>
          <w:lang w:eastAsia="cs-CZ"/>
        </w:rPr>
        <w:t>0</w:t>
      </w:r>
      <w:r w:rsidR="00380FBD">
        <w:rPr>
          <w:rFonts w:eastAsia="Times New Roman" w:cs="Arial"/>
          <w:szCs w:val="20"/>
          <w:lang w:eastAsia="cs-CZ"/>
        </w:rPr>
        <w:t>3</w:t>
      </w:r>
      <w:r>
        <w:rPr>
          <w:rFonts w:eastAsia="Times New Roman" w:cs="Arial"/>
          <w:szCs w:val="20"/>
          <w:lang w:eastAsia="cs-CZ"/>
        </w:rPr>
        <w:t>.11</w:t>
      </w:r>
      <w:r w:rsidR="00956A58">
        <w:rPr>
          <w:rFonts w:eastAsia="Times New Roman" w:cs="Arial"/>
          <w:szCs w:val="20"/>
          <w:lang w:eastAsia="cs-CZ"/>
        </w:rPr>
        <w:t>.202</w:t>
      </w:r>
      <w:r w:rsidR="00380FBD">
        <w:rPr>
          <w:rFonts w:eastAsia="Times New Roman" w:cs="Arial"/>
          <w:szCs w:val="20"/>
          <w:lang w:eastAsia="cs-CZ"/>
        </w:rPr>
        <w:t>1, v novém volebním období - 1. zasedání ZO Velké Kunětice dne 17.10.2022</w:t>
      </w:r>
      <w:r w:rsidR="00956A58">
        <w:rPr>
          <w:rFonts w:eastAsia="Times New Roman" w:cs="Arial"/>
          <w:szCs w:val="20"/>
          <w:lang w:eastAsia="cs-CZ"/>
        </w:rPr>
        <w:t xml:space="preserve">). </w:t>
      </w:r>
      <w:r w:rsidR="00380FBD">
        <w:rPr>
          <w:rFonts w:eastAsia="Times New Roman" w:cs="Arial"/>
          <w:szCs w:val="20"/>
          <w:lang w:eastAsia="cs-CZ"/>
        </w:rPr>
        <w:t>P</w:t>
      </w:r>
      <w:r w:rsidR="000A620E">
        <w:rPr>
          <w:rFonts w:eastAsia="Times New Roman" w:cs="Arial"/>
          <w:szCs w:val="20"/>
          <w:lang w:eastAsia="cs-CZ"/>
        </w:rPr>
        <w:t xml:space="preserve">ořizovateli </w:t>
      </w:r>
      <w:r w:rsidR="00380FBD">
        <w:rPr>
          <w:rFonts w:eastAsia="Times New Roman" w:cs="Arial"/>
          <w:szCs w:val="20"/>
          <w:lang w:eastAsia="cs-CZ"/>
        </w:rPr>
        <w:t xml:space="preserve">byly </w:t>
      </w:r>
      <w:r w:rsidR="000A620E">
        <w:rPr>
          <w:rFonts w:eastAsia="Times New Roman" w:cs="Arial"/>
          <w:szCs w:val="20"/>
          <w:lang w:eastAsia="cs-CZ"/>
        </w:rPr>
        <w:t>zasílány požadavky</w:t>
      </w:r>
      <w:r w:rsidR="00380FBD">
        <w:rPr>
          <w:rFonts w:eastAsia="Times New Roman" w:cs="Arial"/>
          <w:szCs w:val="20"/>
          <w:lang w:eastAsia="cs-CZ"/>
        </w:rPr>
        <w:t xml:space="preserve"> obce a fyzických a právnických osob </w:t>
      </w:r>
      <w:r w:rsidR="000A620E">
        <w:rPr>
          <w:rFonts w:eastAsia="Times New Roman" w:cs="Arial"/>
          <w:szCs w:val="20"/>
          <w:lang w:eastAsia="cs-CZ"/>
        </w:rPr>
        <w:t xml:space="preserve">na změnu ÚP </w:t>
      </w:r>
      <w:r w:rsidR="008638B5">
        <w:rPr>
          <w:rFonts w:eastAsia="Times New Roman" w:cs="Arial"/>
          <w:szCs w:val="20"/>
          <w:lang w:eastAsia="cs-CZ"/>
        </w:rPr>
        <w:t>Velké Kunětice</w:t>
      </w:r>
      <w:r w:rsidR="000A620E">
        <w:rPr>
          <w:rFonts w:eastAsia="Times New Roman" w:cs="Arial"/>
          <w:szCs w:val="20"/>
          <w:lang w:eastAsia="cs-CZ"/>
        </w:rPr>
        <w:t>.</w:t>
      </w:r>
    </w:p>
    <w:p w14:paraId="08F8305C" w14:textId="3268D18E" w:rsidR="00A25CC3" w:rsidRDefault="001378DB" w:rsidP="007A44DD">
      <w:pPr>
        <w:autoSpaceDE w:val="0"/>
        <w:autoSpaceDN w:val="0"/>
        <w:spacing w:after="0"/>
        <w:jc w:val="both"/>
        <w:rPr>
          <w:rFonts w:eastAsia="Times New Roman" w:cs="Arial"/>
          <w:szCs w:val="20"/>
          <w:lang w:eastAsia="cs-CZ"/>
        </w:rPr>
      </w:pPr>
      <w:r>
        <w:rPr>
          <w:rFonts w:eastAsia="Times New Roman" w:cs="Arial"/>
          <w:szCs w:val="20"/>
          <w:lang w:eastAsia="cs-CZ"/>
        </w:rPr>
        <w:t>P</w:t>
      </w:r>
      <w:r w:rsidR="00A25CC3">
        <w:rPr>
          <w:rFonts w:eastAsia="Times New Roman" w:cs="Arial"/>
          <w:szCs w:val="20"/>
          <w:lang w:eastAsia="cs-CZ"/>
        </w:rPr>
        <w:t>ořizovatel ve spolupráci s určeným zastupitelem zpracoval návrh</w:t>
      </w:r>
      <w:r w:rsidRPr="001378DB">
        <w:t xml:space="preserve"> </w:t>
      </w:r>
      <w:r w:rsidRPr="001378DB">
        <w:rPr>
          <w:rFonts w:eastAsia="Times New Roman" w:cs="Arial"/>
          <w:szCs w:val="20"/>
          <w:lang w:eastAsia="cs-CZ"/>
        </w:rPr>
        <w:t>Zprávy o uplatňování</w:t>
      </w:r>
      <w:r w:rsidR="00A25CC3">
        <w:rPr>
          <w:rFonts w:eastAsia="Times New Roman" w:cs="Arial"/>
          <w:szCs w:val="20"/>
          <w:lang w:eastAsia="cs-CZ"/>
        </w:rPr>
        <w:t xml:space="preserve"> </w:t>
      </w:r>
      <w:r w:rsidR="00A25CC3" w:rsidRPr="00A25CC3">
        <w:rPr>
          <w:rFonts w:eastAsia="Times New Roman" w:cs="Arial"/>
          <w:szCs w:val="20"/>
          <w:lang w:eastAsia="cs-CZ"/>
        </w:rPr>
        <w:t xml:space="preserve">ÚP </w:t>
      </w:r>
      <w:r w:rsidR="008638B5">
        <w:rPr>
          <w:rFonts w:eastAsia="Times New Roman" w:cs="Arial"/>
          <w:szCs w:val="20"/>
          <w:lang w:eastAsia="cs-CZ"/>
        </w:rPr>
        <w:t>Velké Kunětice</w:t>
      </w:r>
      <w:r w:rsidR="00A25CC3" w:rsidRPr="00A25CC3">
        <w:rPr>
          <w:rFonts w:eastAsia="Times New Roman" w:cs="Arial"/>
          <w:szCs w:val="20"/>
          <w:lang w:eastAsia="cs-CZ"/>
        </w:rPr>
        <w:t xml:space="preserve"> v uplynulém období</w:t>
      </w:r>
      <w:r w:rsidR="00A25CC3">
        <w:rPr>
          <w:rFonts w:eastAsia="Times New Roman" w:cs="Arial"/>
          <w:szCs w:val="20"/>
          <w:lang w:eastAsia="cs-CZ"/>
        </w:rPr>
        <w:t xml:space="preserve"> 201</w:t>
      </w:r>
      <w:r w:rsidR="00380FBD">
        <w:rPr>
          <w:rFonts w:eastAsia="Times New Roman" w:cs="Arial"/>
          <w:szCs w:val="20"/>
          <w:lang w:eastAsia="cs-CZ"/>
        </w:rPr>
        <w:t>5</w:t>
      </w:r>
      <w:r w:rsidR="00A25CC3">
        <w:rPr>
          <w:rFonts w:eastAsia="Times New Roman" w:cs="Arial"/>
          <w:szCs w:val="20"/>
          <w:lang w:eastAsia="cs-CZ"/>
        </w:rPr>
        <w:t>-202</w:t>
      </w:r>
      <w:r w:rsidR="00380FBD">
        <w:rPr>
          <w:rFonts w:eastAsia="Times New Roman" w:cs="Arial"/>
          <w:szCs w:val="20"/>
          <w:lang w:eastAsia="cs-CZ"/>
        </w:rPr>
        <w:t>2</w:t>
      </w:r>
      <w:r w:rsidR="00380D7D">
        <w:rPr>
          <w:rFonts w:eastAsia="Times New Roman" w:cs="Arial"/>
          <w:szCs w:val="20"/>
          <w:lang w:eastAsia="cs-CZ"/>
        </w:rPr>
        <w:t xml:space="preserve"> (dále jen „Zpráva“)</w:t>
      </w:r>
      <w:r w:rsidR="00A25CC3">
        <w:rPr>
          <w:rFonts w:eastAsia="Times New Roman" w:cs="Arial"/>
          <w:szCs w:val="20"/>
          <w:lang w:eastAsia="cs-CZ"/>
        </w:rPr>
        <w:t xml:space="preserve">. </w:t>
      </w:r>
      <w:r>
        <w:rPr>
          <w:rFonts w:eastAsia="Times New Roman" w:cs="Arial"/>
          <w:szCs w:val="20"/>
          <w:lang w:eastAsia="cs-CZ"/>
        </w:rPr>
        <w:t xml:space="preserve">Součástí </w:t>
      </w:r>
      <w:r w:rsidRPr="001378DB">
        <w:rPr>
          <w:rFonts w:eastAsia="Times New Roman" w:cs="Arial"/>
          <w:szCs w:val="20"/>
          <w:lang w:eastAsia="cs-CZ"/>
        </w:rPr>
        <w:t xml:space="preserve">Zprávy </w:t>
      </w:r>
      <w:r>
        <w:rPr>
          <w:rFonts w:eastAsia="Times New Roman" w:cs="Arial"/>
          <w:szCs w:val="20"/>
          <w:lang w:eastAsia="cs-CZ"/>
        </w:rPr>
        <w:t xml:space="preserve">jsou </w:t>
      </w:r>
      <w:r w:rsidR="00E85ED0">
        <w:rPr>
          <w:rFonts w:eastAsia="Times New Roman" w:cs="Arial"/>
          <w:szCs w:val="20"/>
          <w:lang w:eastAsia="cs-CZ"/>
        </w:rPr>
        <w:t>P</w:t>
      </w:r>
      <w:r>
        <w:rPr>
          <w:rFonts w:eastAsia="Times New Roman" w:cs="Arial"/>
          <w:szCs w:val="20"/>
          <w:lang w:eastAsia="cs-CZ"/>
        </w:rPr>
        <w:t xml:space="preserve">okyny pro zpracování návrhu Změny č. 1 ÚP </w:t>
      </w:r>
      <w:r w:rsidR="008638B5">
        <w:rPr>
          <w:rFonts w:eastAsia="Times New Roman" w:cs="Arial"/>
          <w:szCs w:val="20"/>
          <w:lang w:eastAsia="cs-CZ"/>
        </w:rPr>
        <w:t>Velké Kunětice</w:t>
      </w:r>
      <w:r w:rsidR="00380D7D">
        <w:rPr>
          <w:rFonts w:eastAsia="Times New Roman" w:cs="Arial"/>
          <w:szCs w:val="20"/>
          <w:lang w:eastAsia="cs-CZ"/>
        </w:rPr>
        <w:t xml:space="preserve"> (dále jen „Pokyny“)</w:t>
      </w:r>
      <w:r>
        <w:rPr>
          <w:rFonts w:eastAsia="Times New Roman" w:cs="Arial"/>
          <w:szCs w:val="20"/>
          <w:lang w:eastAsia="cs-CZ"/>
        </w:rPr>
        <w:t>. Zpráva</w:t>
      </w:r>
      <w:r w:rsidRPr="001378DB">
        <w:rPr>
          <w:rFonts w:eastAsia="Times New Roman" w:cs="Arial"/>
          <w:szCs w:val="20"/>
          <w:lang w:eastAsia="cs-CZ"/>
        </w:rPr>
        <w:t xml:space="preserve"> </w:t>
      </w:r>
      <w:r w:rsidR="00380D7D">
        <w:rPr>
          <w:rFonts w:eastAsia="Times New Roman" w:cs="Arial"/>
          <w:szCs w:val="20"/>
          <w:lang w:eastAsia="cs-CZ"/>
        </w:rPr>
        <w:t xml:space="preserve">(včetně Pokynů) </w:t>
      </w:r>
      <w:r w:rsidR="00A25CC3">
        <w:rPr>
          <w:rFonts w:eastAsia="Times New Roman" w:cs="Arial"/>
          <w:szCs w:val="20"/>
          <w:lang w:eastAsia="cs-CZ"/>
        </w:rPr>
        <w:t xml:space="preserve">byla projednána v souladu s ustanovením § 55 odst. 1 stavebního zákona. </w:t>
      </w:r>
      <w:r>
        <w:rPr>
          <w:rFonts w:eastAsia="Times New Roman" w:cs="Arial"/>
          <w:szCs w:val="20"/>
          <w:lang w:eastAsia="cs-CZ"/>
        </w:rPr>
        <w:t>Dále</w:t>
      </w:r>
      <w:r w:rsidR="00A25CC3">
        <w:rPr>
          <w:rFonts w:eastAsia="Times New Roman" w:cs="Arial"/>
          <w:szCs w:val="20"/>
          <w:lang w:eastAsia="cs-CZ"/>
        </w:rPr>
        <w:t xml:space="preserve"> byla zaslána dotčeným orgánům, sousedním obcím a krajskému úřadu dne </w:t>
      </w:r>
      <w:r w:rsidR="00380FBD">
        <w:rPr>
          <w:rFonts w:eastAsia="Times New Roman" w:cs="Arial"/>
          <w:szCs w:val="20"/>
          <w:lang w:eastAsia="cs-CZ"/>
        </w:rPr>
        <w:t>19</w:t>
      </w:r>
      <w:r w:rsidR="000A620E">
        <w:rPr>
          <w:rFonts w:eastAsia="Times New Roman" w:cs="Arial"/>
          <w:szCs w:val="20"/>
          <w:lang w:eastAsia="cs-CZ"/>
        </w:rPr>
        <w:t>.10.202</w:t>
      </w:r>
      <w:r w:rsidR="00380FBD">
        <w:rPr>
          <w:rFonts w:eastAsia="Times New Roman" w:cs="Arial"/>
          <w:szCs w:val="20"/>
          <w:lang w:eastAsia="cs-CZ"/>
        </w:rPr>
        <w:t>2</w:t>
      </w:r>
      <w:r w:rsidR="00A25CC3">
        <w:rPr>
          <w:rFonts w:eastAsia="Times New Roman" w:cs="Arial"/>
          <w:szCs w:val="20"/>
          <w:lang w:eastAsia="cs-CZ"/>
        </w:rPr>
        <w:t xml:space="preserve">. </w:t>
      </w:r>
      <w:r>
        <w:rPr>
          <w:rFonts w:eastAsia="Times New Roman" w:cs="Arial"/>
          <w:szCs w:val="20"/>
          <w:lang w:eastAsia="cs-CZ"/>
        </w:rPr>
        <w:t>Návrh</w:t>
      </w:r>
      <w:r w:rsidR="00A25CC3" w:rsidRPr="00A25CC3">
        <w:t xml:space="preserve"> </w:t>
      </w:r>
      <w:r w:rsidR="00A25CC3" w:rsidRPr="00A25CC3">
        <w:rPr>
          <w:rFonts w:eastAsia="Times New Roman" w:cs="Arial"/>
          <w:szCs w:val="20"/>
          <w:lang w:eastAsia="cs-CZ"/>
        </w:rPr>
        <w:t xml:space="preserve">Zprávy </w:t>
      </w:r>
      <w:r w:rsidR="003A0ABA">
        <w:rPr>
          <w:rFonts w:eastAsia="Times New Roman" w:cs="Arial"/>
          <w:szCs w:val="20"/>
          <w:lang w:eastAsia="cs-CZ"/>
        </w:rPr>
        <w:t xml:space="preserve">byl </w:t>
      </w:r>
      <w:r w:rsidR="00A25CC3">
        <w:rPr>
          <w:rFonts w:eastAsia="Times New Roman" w:cs="Arial"/>
          <w:szCs w:val="20"/>
          <w:lang w:eastAsia="cs-CZ"/>
        </w:rPr>
        <w:t xml:space="preserve">doručen veřejnou vyhláškou, tj. vyvěšen na úřední desce pořizovatele (města Jeseník) a </w:t>
      </w:r>
      <w:r w:rsidR="00325C5A">
        <w:rPr>
          <w:rFonts w:eastAsia="Times New Roman" w:cs="Arial"/>
          <w:szCs w:val="20"/>
          <w:lang w:eastAsia="cs-CZ"/>
        </w:rPr>
        <w:t>obce</w:t>
      </w:r>
      <w:r w:rsidR="00A25CC3">
        <w:rPr>
          <w:rFonts w:eastAsia="Times New Roman" w:cs="Arial"/>
          <w:szCs w:val="20"/>
          <w:lang w:eastAsia="cs-CZ"/>
        </w:rPr>
        <w:t xml:space="preserve"> </w:t>
      </w:r>
      <w:r w:rsidR="008638B5">
        <w:rPr>
          <w:rFonts w:eastAsia="Times New Roman" w:cs="Arial"/>
          <w:szCs w:val="20"/>
          <w:lang w:eastAsia="cs-CZ"/>
        </w:rPr>
        <w:t>Velké Kunětice</w:t>
      </w:r>
      <w:r w:rsidR="00A25CC3">
        <w:rPr>
          <w:rFonts w:eastAsia="Times New Roman" w:cs="Arial"/>
          <w:szCs w:val="20"/>
          <w:lang w:eastAsia="cs-CZ"/>
        </w:rPr>
        <w:t xml:space="preserve">. </w:t>
      </w:r>
      <w:r w:rsidR="004A412F">
        <w:rPr>
          <w:rFonts w:eastAsia="Times New Roman" w:cs="Arial"/>
          <w:szCs w:val="20"/>
          <w:lang w:eastAsia="cs-CZ"/>
        </w:rPr>
        <w:t>N</w:t>
      </w:r>
      <w:r w:rsidR="004A412F" w:rsidRPr="004A412F">
        <w:rPr>
          <w:rFonts w:eastAsia="Times New Roman" w:cs="Arial"/>
          <w:szCs w:val="20"/>
          <w:lang w:eastAsia="cs-CZ"/>
        </w:rPr>
        <w:t xml:space="preserve">ávrh Zprávy </w:t>
      </w:r>
      <w:r w:rsidR="004A412F">
        <w:rPr>
          <w:rFonts w:eastAsia="Times New Roman" w:cs="Arial"/>
          <w:szCs w:val="20"/>
          <w:lang w:eastAsia="cs-CZ"/>
        </w:rPr>
        <w:t xml:space="preserve">byl vystaven </w:t>
      </w:r>
      <w:r w:rsidR="00A25CC3">
        <w:rPr>
          <w:rFonts w:eastAsia="Times New Roman" w:cs="Arial"/>
          <w:szCs w:val="20"/>
          <w:lang w:eastAsia="cs-CZ"/>
        </w:rPr>
        <w:t xml:space="preserve">k veřejnému nahlédnutí </w:t>
      </w:r>
      <w:r w:rsidR="004A412F">
        <w:rPr>
          <w:rFonts w:eastAsia="Times New Roman" w:cs="Arial"/>
          <w:szCs w:val="20"/>
          <w:lang w:eastAsia="cs-CZ"/>
        </w:rPr>
        <w:t xml:space="preserve">po dobu nejméně 30 dnů, a to od </w:t>
      </w:r>
      <w:r w:rsidR="00380FBD">
        <w:rPr>
          <w:rFonts w:eastAsia="Times New Roman" w:cs="Arial"/>
          <w:szCs w:val="20"/>
          <w:lang w:eastAsia="cs-CZ"/>
        </w:rPr>
        <w:t>20.10.2022</w:t>
      </w:r>
      <w:r w:rsidR="004A412F">
        <w:rPr>
          <w:rFonts w:eastAsia="Times New Roman" w:cs="Arial"/>
          <w:szCs w:val="20"/>
          <w:lang w:eastAsia="cs-CZ"/>
        </w:rPr>
        <w:t xml:space="preserve"> do </w:t>
      </w:r>
      <w:r w:rsidR="00380FBD">
        <w:rPr>
          <w:rFonts w:eastAsia="Times New Roman" w:cs="Arial"/>
          <w:szCs w:val="20"/>
          <w:lang w:eastAsia="cs-CZ"/>
        </w:rPr>
        <w:t>2</w:t>
      </w:r>
      <w:r w:rsidR="000A620E">
        <w:rPr>
          <w:rFonts w:eastAsia="Times New Roman" w:cs="Arial"/>
          <w:szCs w:val="20"/>
          <w:lang w:eastAsia="cs-CZ"/>
        </w:rPr>
        <w:t>1.</w:t>
      </w:r>
      <w:r w:rsidR="00380FBD">
        <w:rPr>
          <w:rFonts w:eastAsia="Times New Roman" w:cs="Arial"/>
          <w:szCs w:val="20"/>
          <w:lang w:eastAsia="cs-CZ"/>
        </w:rPr>
        <w:t>11.2022</w:t>
      </w:r>
      <w:r w:rsidR="004A412F">
        <w:rPr>
          <w:rFonts w:eastAsia="Times New Roman" w:cs="Arial"/>
          <w:szCs w:val="20"/>
          <w:lang w:eastAsia="cs-CZ"/>
        </w:rPr>
        <w:t xml:space="preserve"> u </w:t>
      </w:r>
      <w:r w:rsidR="004A412F" w:rsidRPr="004A412F">
        <w:rPr>
          <w:rFonts w:eastAsia="Times New Roman" w:cs="Arial"/>
          <w:szCs w:val="20"/>
          <w:lang w:eastAsia="cs-CZ"/>
        </w:rPr>
        <w:t>pořizovatele na Městském úřadě Jeseník, Odboru stavebního úřadu a územního plánování, dále způsobem umožňujícím dálkový přístup na internetových stránkách pořizovatele – MěÚ Jeseník (www.jesenik.org – v sekci mapový portál – územní plány obcí</w:t>
      </w:r>
      <w:r w:rsidR="003519D0">
        <w:rPr>
          <w:rFonts w:eastAsia="Times New Roman" w:cs="Arial"/>
          <w:szCs w:val="20"/>
          <w:lang w:eastAsia="cs-CZ"/>
        </w:rPr>
        <w:t xml:space="preserve"> – aktuálně projednávané</w:t>
      </w:r>
      <w:r w:rsidR="004A412F" w:rsidRPr="004A412F">
        <w:rPr>
          <w:rFonts w:eastAsia="Times New Roman" w:cs="Arial"/>
          <w:szCs w:val="20"/>
          <w:lang w:eastAsia="cs-CZ"/>
        </w:rPr>
        <w:t>).</w:t>
      </w:r>
      <w:r>
        <w:rPr>
          <w:rFonts w:eastAsia="Times New Roman" w:cs="Arial"/>
          <w:szCs w:val="20"/>
          <w:lang w:eastAsia="cs-CZ"/>
        </w:rPr>
        <w:t xml:space="preserve"> V uvedené lhůtě </w:t>
      </w:r>
      <w:r w:rsidR="00380FBD">
        <w:rPr>
          <w:rFonts w:eastAsia="Times New Roman" w:cs="Arial"/>
          <w:szCs w:val="20"/>
          <w:lang w:eastAsia="cs-CZ"/>
        </w:rPr>
        <w:t>m</w:t>
      </w:r>
      <w:r w:rsidR="002D405F">
        <w:rPr>
          <w:rFonts w:eastAsia="Times New Roman" w:cs="Arial"/>
          <w:szCs w:val="20"/>
          <w:lang w:eastAsia="cs-CZ"/>
        </w:rPr>
        <w:t>ůže</w:t>
      </w:r>
      <w:r>
        <w:rPr>
          <w:rFonts w:eastAsia="Times New Roman" w:cs="Arial"/>
          <w:szCs w:val="20"/>
          <w:lang w:eastAsia="cs-CZ"/>
        </w:rPr>
        <w:t xml:space="preserve"> každý uplatnit své připomínky, dotčené orgány mohou uplatnit připomínky vyplývající ze zvláštních předpisů a územně analytických podkladů. Ve stejné lhůtě mohou uplatnit své podněty i sousední obce. </w:t>
      </w:r>
    </w:p>
    <w:p w14:paraId="3463F0F2" w14:textId="3BD638CB" w:rsidR="00C87828" w:rsidRDefault="00C87828" w:rsidP="007A44DD">
      <w:pPr>
        <w:autoSpaceDE w:val="0"/>
        <w:autoSpaceDN w:val="0"/>
        <w:spacing w:after="0"/>
        <w:jc w:val="both"/>
        <w:rPr>
          <w:rFonts w:eastAsia="Times New Roman" w:cs="Arial"/>
          <w:szCs w:val="20"/>
          <w:lang w:eastAsia="cs-CZ"/>
        </w:rPr>
      </w:pPr>
      <w:r>
        <w:rPr>
          <w:rFonts w:eastAsia="Times New Roman" w:cs="Arial"/>
          <w:szCs w:val="20"/>
          <w:lang w:eastAsia="cs-CZ"/>
        </w:rPr>
        <w:t>K předložené Zprávě</w:t>
      </w:r>
      <w:r w:rsidRPr="00C87828">
        <w:t xml:space="preserve"> </w:t>
      </w:r>
      <w:r>
        <w:rPr>
          <w:rFonts w:eastAsia="Times New Roman" w:cs="Arial"/>
          <w:szCs w:val="20"/>
          <w:lang w:eastAsia="cs-CZ"/>
        </w:rPr>
        <w:t xml:space="preserve">bylo uplatněno </w:t>
      </w:r>
      <w:r w:rsidR="006364D9">
        <w:rPr>
          <w:rFonts w:eastAsia="Times New Roman" w:cs="Arial"/>
          <w:szCs w:val="20"/>
          <w:lang w:eastAsia="cs-CZ"/>
        </w:rPr>
        <w:t>8</w:t>
      </w:r>
      <w:r>
        <w:rPr>
          <w:rFonts w:eastAsia="Times New Roman" w:cs="Arial"/>
          <w:szCs w:val="20"/>
          <w:lang w:eastAsia="cs-CZ"/>
        </w:rPr>
        <w:t xml:space="preserve"> vyjádření dotčených orgánů včetně stanoviska Krajského úřadu Olomouckého kraje, Odboru životního prostředí a zemědělství (</w:t>
      </w:r>
      <w:r w:rsidR="00380D7D">
        <w:rPr>
          <w:rFonts w:eastAsia="Times New Roman" w:cs="Arial"/>
          <w:szCs w:val="20"/>
          <w:lang w:eastAsia="cs-CZ"/>
        </w:rPr>
        <w:t xml:space="preserve">dále jen „KÚOK OŽPZ“ - </w:t>
      </w:r>
      <w:r>
        <w:rPr>
          <w:rFonts w:eastAsia="Times New Roman" w:cs="Arial"/>
          <w:szCs w:val="20"/>
          <w:lang w:eastAsia="cs-CZ"/>
        </w:rPr>
        <w:t xml:space="preserve">stanovisko SEA), </w:t>
      </w:r>
      <w:r w:rsidR="00983619">
        <w:rPr>
          <w:rFonts w:eastAsia="Times New Roman" w:cs="Arial"/>
          <w:szCs w:val="20"/>
          <w:lang w:eastAsia="cs-CZ"/>
        </w:rPr>
        <w:t xml:space="preserve">dále </w:t>
      </w:r>
      <w:r w:rsidR="00380D7D">
        <w:rPr>
          <w:rFonts w:eastAsia="Times New Roman" w:cs="Arial"/>
          <w:szCs w:val="20"/>
          <w:lang w:eastAsia="cs-CZ"/>
        </w:rPr>
        <w:t>jedno</w:t>
      </w:r>
      <w:r>
        <w:rPr>
          <w:rFonts w:eastAsia="Times New Roman" w:cs="Arial"/>
          <w:szCs w:val="20"/>
          <w:lang w:eastAsia="cs-CZ"/>
        </w:rPr>
        <w:t xml:space="preserve"> ostatní </w:t>
      </w:r>
      <w:r w:rsidR="000A620E">
        <w:rPr>
          <w:rFonts w:eastAsia="Times New Roman" w:cs="Arial"/>
          <w:szCs w:val="20"/>
          <w:lang w:eastAsia="cs-CZ"/>
        </w:rPr>
        <w:t>vyjádření</w:t>
      </w:r>
      <w:r>
        <w:rPr>
          <w:rFonts w:eastAsia="Times New Roman" w:cs="Arial"/>
          <w:szCs w:val="20"/>
          <w:lang w:eastAsia="cs-CZ"/>
        </w:rPr>
        <w:t xml:space="preserve">. </w:t>
      </w:r>
      <w:r w:rsidR="007B1617">
        <w:rPr>
          <w:rFonts w:eastAsia="Times New Roman" w:cs="Arial"/>
          <w:szCs w:val="20"/>
          <w:lang w:eastAsia="cs-CZ"/>
        </w:rPr>
        <w:t xml:space="preserve">KÚOK OŽPZ ve svém stanovisku </w:t>
      </w:r>
      <w:r w:rsidR="006364D9">
        <w:rPr>
          <w:rFonts w:eastAsia="Times New Roman" w:cs="Arial"/>
          <w:szCs w:val="20"/>
          <w:lang w:eastAsia="cs-CZ"/>
        </w:rPr>
        <w:t>ne</w:t>
      </w:r>
      <w:r w:rsidR="007B1617">
        <w:rPr>
          <w:rFonts w:eastAsia="Times New Roman" w:cs="Arial"/>
          <w:szCs w:val="20"/>
          <w:lang w:eastAsia="cs-CZ"/>
        </w:rPr>
        <w:t xml:space="preserve">uplatnil požadavek na zpracování vlivu </w:t>
      </w:r>
      <w:r w:rsidR="00380D7D">
        <w:rPr>
          <w:rFonts w:eastAsia="Times New Roman" w:cs="Arial"/>
          <w:szCs w:val="20"/>
          <w:lang w:eastAsia="cs-CZ"/>
        </w:rPr>
        <w:t>Z</w:t>
      </w:r>
      <w:r w:rsidR="007B1617">
        <w:rPr>
          <w:rFonts w:eastAsia="Times New Roman" w:cs="Arial"/>
          <w:szCs w:val="20"/>
          <w:lang w:eastAsia="cs-CZ"/>
        </w:rPr>
        <w:t>měny</w:t>
      </w:r>
      <w:r w:rsidR="00380D7D">
        <w:rPr>
          <w:rFonts w:eastAsia="Times New Roman" w:cs="Arial"/>
          <w:szCs w:val="20"/>
          <w:lang w:eastAsia="cs-CZ"/>
        </w:rPr>
        <w:t xml:space="preserve"> č. 1</w:t>
      </w:r>
      <w:r w:rsidR="007B1617">
        <w:rPr>
          <w:rFonts w:eastAsia="Times New Roman" w:cs="Arial"/>
          <w:szCs w:val="20"/>
          <w:lang w:eastAsia="cs-CZ"/>
        </w:rPr>
        <w:t xml:space="preserve"> ÚP na životní prostředí (SEA). </w:t>
      </w:r>
      <w:r w:rsidR="006364D9">
        <w:rPr>
          <w:rFonts w:eastAsia="Times New Roman" w:cs="Arial"/>
          <w:szCs w:val="20"/>
          <w:lang w:eastAsia="cs-CZ"/>
        </w:rPr>
        <w:t>Součástí</w:t>
      </w:r>
      <w:r w:rsidR="007B1617">
        <w:rPr>
          <w:rFonts w:eastAsia="Times New Roman" w:cs="Arial"/>
          <w:szCs w:val="20"/>
          <w:lang w:eastAsia="cs-CZ"/>
        </w:rPr>
        <w:t xml:space="preserve"> </w:t>
      </w:r>
      <w:r w:rsidR="006364D9" w:rsidRPr="006364D9">
        <w:rPr>
          <w:rFonts w:eastAsia="Times New Roman" w:cs="Arial"/>
          <w:szCs w:val="20"/>
          <w:lang w:eastAsia="cs-CZ"/>
        </w:rPr>
        <w:t>Změn</w:t>
      </w:r>
      <w:r w:rsidR="006364D9">
        <w:rPr>
          <w:rFonts w:eastAsia="Times New Roman" w:cs="Arial"/>
          <w:szCs w:val="20"/>
          <w:lang w:eastAsia="cs-CZ"/>
        </w:rPr>
        <w:t>y</w:t>
      </w:r>
      <w:r w:rsidR="006364D9" w:rsidRPr="006364D9">
        <w:rPr>
          <w:rFonts w:eastAsia="Times New Roman" w:cs="Arial"/>
          <w:szCs w:val="20"/>
          <w:lang w:eastAsia="cs-CZ"/>
        </w:rPr>
        <w:t xml:space="preserve"> č. 1 ÚP Velké Kunětice nebude vyhodnocení vlivů změny ÚP na udržitelný rozvoj území.</w:t>
      </w:r>
    </w:p>
    <w:p w14:paraId="791F3E3D" w14:textId="67C5947A" w:rsidR="00C87828" w:rsidRDefault="00C87828" w:rsidP="006364D9">
      <w:pPr>
        <w:autoSpaceDE w:val="0"/>
        <w:autoSpaceDN w:val="0"/>
        <w:spacing w:after="0"/>
        <w:jc w:val="both"/>
        <w:rPr>
          <w:rFonts w:eastAsia="Times New Roman" w:cs="Arial"/>
          <w:szCs w:val="20"/>
          <w:lang w:eastAsia="cs-CZ"/>
        </w:rPr>
      </w:pPr>
      <w:r>
        <w:rPr>
          <w:rFonts w:eastAsia="Times New Roman" w:cs="Arial"/>
          <w:szCs w:val="20"/>
          <w:lang w:eastAsia="cs-CZ"/>
        </w:rPr>
        <w:t xml:space="preserve">Upravená </w:t>
      </w:r>
      <w:r w:rsidRPr="00C87828">
        <w:rPr>
          <w:rFonts w:eastAsia="Times New Roman" w:cs="Arial"/>
          <w:szCs w:val="20"/>
          <w:lang w:eastAsia="cs-CZ"/>
        </w:rPr>
        <w:t xml:space="preserve">Zpráva </w:t>
      </w:r>
      <w:r>
        <w:rPr>
          <w:rFonts w:eastAsia="Times New Roman" w:cs="Arial"/>
          <w:szCs w:val="20"/>
          <w:lang w:eastAsia="cs-CZ"/>
        </w:rPr>
        <w:t xml:space="preserve">byla dne </w:t>
      </w:r>
      <w:r w:rsidR="006364D9">
        <w:rPr>
          <w:rFonts w:eastAsia="Times New Roman" w:cs="Arial"/>
          <w:szCs w:val="20"/>
          <w:lang w:eastAsia="cs-CZ"/>
        </w:rPr>
        <w:t>05</w:t>
      </w:r>
      <w:r w:rsidR="000A620E">
        <w:rPr>
          <w:rFonts w:eastAsia="Times New Roman" w:cs="Arial"/>
          <w:szCs w:val="20"/>
          <w:lang w:eastAsia="cs-CZ"/>
        </w:rPr>
        <w:t>.12.202</w:t>
      </w:r>
      <w:r w:rsidR="006364D9">
        <w:rPr>
          <w:rFonts w:eastAsia="Times New Roman" w:cs="Arial"/>
          <w:szCs w:val="20"/>
          <w:lang w:eastAsia="cs-CZ"/>
        </w:rPr>
        <w:t>2</w:t>
      </w:r>
      <w:r>
        <w:rPr>
          <w:rFonts w:eastAsia="Times New Roman" w:cs="Arial"/>
          <w:szCs w:val="20"/>
          <w:lang w:eastAsia="cs-CZ"/>
        </w:rPr>
        <w:t xml:space="preserve"> předložena Zastupitelstvu </w:t>
      </w:r>
      <w:r w:rsidR="00325C5A">
        <w:rPr>
          <w:rFonts w:eastAsia="Times New Roman" w:cs="Arial"/>
          <w:szCs w:val="20"/>
          <w:lang w:eastAsia="cs-CZ"/>
        </w:rPr>
        <w:t>obce</w:t>
      </w:r>
      <w:r>
        <w:rPr>
          <w:rFonts w:eastAsia="Times New Roman" w:cs="Arial"/>
          <w:szCs w:val="20"/>
          <w:lang w:eastAsia="cs-CZ"/>
        </w:rPr>
        <w:t xml:space="preserve"> </w:t>
      </w:r>
      <w:r w:rsidR="008638B5">
        <w:rPr>
          <w:rFonts w:eastAsia="Times New Roman" w:cs="Arial"/>
          <w:szCs w:val="20"/>
          <w:lang w:eastAsia="cs-CZ"/>
        </w:rPr>
        <w:t>Velké Kunětice</w:t>
      </w:r>
      <w:r>
        <w:rPr>
          <w:rFonts w:eastAsia="Times New Roman" w:cs="Arial"/>
          <w:szCs w:val="20"/>
          <w:lang w:eastAsia="cs-CZ"/>
        </w:rPr>
        <w:t xml:space="preserve">, které ji na svém </w:t>
      </w:r>
      <w:r w:rsidR="006364D9">
        <w:rPr>
          <w:rFonts w:eastAsia="Times New Roman" w:cs="Arial"/>
          <w:szCs w:val="20"/>
          <w:lang w:eastAsia="cs-CZ"/>
        </w:rPr>
        <w:t>3</w:t>
      </w:r>
      <w:r w:rsidR="00325C5A">
        <w:rPr>
          <w:rFonts w:eastAsia="Times New Roman" w:cs="Arial"/>
          <w:szCs w:val="20"/>
          <w:lang w:eastAsia="cs-CZ"/>
        </w:rPr>
        <w:t>.</w:t>
      </w:r>
      <w:r w:rsidR="006364D9">
        <w:rPr>
          <w:rFonts w:eastAsia="Times New Roman" w:cs="Arial"/>
          <w:szCs w:val="20"/>
          <w:lang w:eastAsia="cs-CZ"/>
        </w:rPr>
        <w:t> </w:t>
      </w:r>
      <w:r>
        <w:rPr>
          <w:rFonts w:eastAsia="Times New Roman" w:cs="Arial"/>
          <w:szCs w:val="20"/>
          <w:lang w:eastAsia="cs-CZ"/>
        </w:rPr>
        <w:t>zasedání</w:t>
      </w:r>
      <w:r w:rsidR="000A620E">
        <w:rPr>
          <w:rFonts w:eastAsia="Times New Roman" w:cs="Arial"/>
          <w:szCs w:val="20"/>
          <w:lang w:eastAsia="cs-CZ"/>
        </w:rPr>
        <w:t xml:space="preserve"> usnesením č. </w:t>
      </w:r>
      <w:r w:rsidR="006364D9">
        <w:rPr>
          <w:rFonts w:eastAsia="Times New Roman" w:cs="Arial"/>
          <w:szCs w:val="20"/>
          <w:lang w:eastAsia="cs-CZ"/>
        </w:rPr>
        <w:t>3/I/7</w:t>
      </w:r>
      <w:r>
        <w:rPr>
          <w:rFonts w:eastAsia="Times New Roman" w:cs="Arial"/>
          <w:szCs w:val="20"/>
          <w:lang w:eastAsia="cs-CZ"/>
        </w:rPr>
        <w:t xml:space="preserve"> dne </w:t>
      </w:r>
      <w:bookmarkStart w:id="3" w:name="_Hlk136248667"/>
      <w:r w:rsidR="00325C5A">
        <w:rPr>
          <w:rFonts w:eastAsia="Times New Roman" w:cs="Arial"/>
          <w:szCs w:val="20"/>
          <w:lang w:eastAsia="cs-CZ"/>
        </w:rPr>
        <w:t>1</w:t>
      </w:r>
      <w:r w:rsidR="006364D9">
        <w:rPr>
          <w:rFonts w:eastAsia="Times New Roman" w:cs="Arial"/>
          <w:szCs w:val="20"/>
          <w:lang w:eastAsia="cs-CZ"/>
        </w:rPr>
        <w:t>5</w:t>
      </w:r>
      <w:r w:rsidR="00C83E63">
        <w:rPr>
          <w:rFonts w:eastAsia="Times New Roman" w:cs="Arial"/>
          <w:szCs w:val="20"/>
          <w:lang w:eastAsia="cs-CZ"/>
        </w:rPr>
        <w:t>.12.202</w:t>
      </w:r>
      <w:r w:rsidR="006364D9">
        <w:rPr>
          <w:rFonts w:eastAsia="Times New Roman" w:cs="Arial"/>
          <w:szCs w:val="20"/>
          <w:lang w:eastAsia="cs-CZ"/>
        </w:rPr>
        <w:t>2</w:t>
      </w:r>
      <w:r>
        <w:rPr>
          <w:rFonts w:eastAsia="Times New Roman" w:cs="Arial"/>
          <w:szCs w:val="20"/>
          <w:lang w:eastAsia="cs-CZ"/>
        </w:rPr>
        <w:t xml:space="preserve"> </w:t>
      </w:r>
      <w:bookmarkEnd w:id="3"/>
      <w:r>
        <w:rPr>
          <w:rFonts w:eastAsia="Times New Roman" w:cs="Arial"/>
          <w:szCs w:val="20"/>
          <w:lang w:eastAsia="cs-CZ"/>
        </w:rPr>
        <w:t>projednalo a schválilo. Současně rozhodlo o pořízení</w:t>
      </w:r>
      <w:r w:rsidRPr="00C87828">
        <w:t xml:space="preserve"> </w:t>
      </w:r>
      <w:r w:rsidRPr="00C87828">
        <w:rPr>
          <w:rFonts w:eastAsia="Times New Roman" w:cs="Arial"/>
          <w:szCs w:val="20"/>
          <w:lang w:eastAsia="cs-CZ"/>
        </w:rPr>
        <w:t>Změny č. 1 Územního plánu</w:t>
      </w:r>
      <w:r w:rsidR="00EB5252">
        <w:rPr>
          <w:rFonts w:eastAsia="Times New Roman" w:cs="Arial"/>
          <w:szCs w:val="20"/>
          <w:lang w:eastAsia="cs-CZ"/>
        </w:rPr>
        <w:t xml:space="preserve"> </w:t>
      </w:r>
      <w:r w:rsidR="008638B5">
        <w:rPr>
          <w:rFonts w:eastAsia="Times New Roman" w:cs="Arial"/>
          <w:szCs w:val="20"/>
          <w:lang w:eastAsia="cs-CZ"/>
        </w:rPr>
        <w:t>Velké Kunětice</w:t>
      </w:r>
      <w:r w:rsidR="00380D7D">
        <w:rPr>
          <w:rFonts w:eastAsia="Times New Roman" w:cs="Arial"/>
          <w:szCs w:val="20"/>
          <w:lang w:eastAsia="cs-CZ"/>
        </w:rPr>
        <w:t xml:space="preserve"> (dále jen „Změny ÚP“)</w:t>
      </w:r>
      <w:r w:rsidR="00EB5252">
        <w:rPr>
          <w:rFonts w:eastAsia="Times New Roman" w:cs="Arial"/>
          <w:szCs w:val="20"/>
          <w:lang w:eastAsia="cs-CZ"/>
        </w:rPr>
        <w:t xml:space="preserve"> z vlastního podnětu s tím, že </w:t>
      </w:r>
      <w:r w:rsidR="00380D7D">
        <w:rPr>
          <w:rFonts w:eastAsia="Times New Roman" w:cs="Arial"/>
          <w:szCs w:val="20"/>
          <w:lang w:eastAsia="cs-CZ"/>
        </w:rPr>
        <w:t>P</w:t>
      </w:r>
      <w:r w:rsidRPr="00C87828">
        <w:rPr>
          <w:rFonts w:eastAsia="Times New Roman" w:cs="Arial"/>
          <w:szCs w:val="20"/>
          <w:lang w:eastAsia="cs-CZ"/>
        </w:rPr>
        <w:t>okyny pro zpracování návrhu Změny č. 1 jso</w:t>
      </w:r>
      <w:r w:rsidR="00EB5252">
        <w:rPr>
          <w:rFonts w:eastAsia="Times New Roman" w:cs="Arial"/>
          <w:szCs w:val="20"/>
          <w:lang w:eastAsia="cs-CZ"/>
        </w:rPr>
        <w:t>u součástí Zprávy o uplatňování a že</w:t>
      </w:r>
      <w:r w:rsidRPr="00C87828">
        <w:t xml:space="preserve"> </w:t>
      </w:r>
      <w:r w:rsidR="00EB5252">
        <w:rPr>
          <w:rFonts w:eastAsia="Times New Roman" w:cs="Arial"/>
          <w:szCs w:val="20"/>
          <w:lang w:eastAsia="cs-CZ"/>
        </w:rPr>
        <w:t xml:space="preserve">Změna ÚP bude pořizována zkráceným postupem dle ustanovení § </w:t>
      </w:r>
      <w:proofErr w:type="gramStart"/>
      <w:r w:rsidR="00EB5252">
        <w:rPr>
          <w:rFonts w:eastAsia="Times New Roman" w:cs="Arial"/>
          <w:szCs w:val="20"/>
          <w:lang w:eastAsia="cs-CZ"/>
        </w:rPr>
        <w:t>55a</w:t>
      </w:r>
      <w:proofErr w:type="gramEnd"/>
      <w:r w:rsidR="00EB5252">
        <w:rPr>
          <w:rFonts w:eastAsia="Times New Roman" w:cs="Arial"/>
          <w:szCs w:val="20"/>
          <w:lang w:eastAsia="cs-CZ"/>
        </w:rPr>
        <w:t xml:space="preserve"> a 55b stavebního zákona. </w:t>
      </w:r>
      <w:r w:rsidRPr="00C87828">
        <w:rPr>
          <w:rFonts w:eastAsia="Times New Roman" w:cs="Arial"/>
          <w:szCs w:val="20"/>
          <w:lang w:eastAsia="cs-CZ"/>
        </w:rPr>
        <w:t xml:space="preserve">Zastupitelstvo </w:t>
      </w:r>
      <w:r w:rsidR="00325C5A">
        <w:rPr>
          <w:rFonts w:eastAsia="Times New Roman" w:cs="Arial"/>
          <w:szCs w:val="20"/>
          <w:lang w:eastAsia="cs-CZ"/>
        </w:rPr>
        <w:t>obce</w:t>
      </w:r>
      <w:r w:rsidRPr="00C87828">
        <w:rPr>
          <w:rFonts w:eastAsia="Times New Roman" w:cs="Arial"/>
          <w:szCs w:val="20"/>
          <w:lang w:eastAsia="cs-CZ"/>
        </w:rPr>
        <w:t xml:space="preserve"> </w:t>
      </w:r>
      <w:r w:rsidR="008638B5">
        <w:rPr>
          <w:rFonts w:eastAsia="Times New Roman" w:cs="Arial"/>
          <w:szCs w:val="20"/>
          <w:lang w:eastAsia="cs-CZ"/>
        </w:rPr>
        <w:t>Velké Kunětice</w:t>
      </w:r>
      <w:r w:rsidRPr="00C87828">
        <w:rPr>
          <w:rFonts w:eastAsia="Times New Roman" w:cs="Arial"/>
          <w:szCs w:val="20"/>
          <w:lang w:eastAsia="cs-CZ"/>
        </w:rPr>
        <w:t xml:space="preserve"> schv</w:t>
      </w:r>
      <w:r w:rsidR="00EB5252">
        <w:rPr>
          <w:rFonts w:eastAsia="Times New Roman" w:cs="Arial"/>
          <w:szCs w:val="20"/>
          <w:lang w:eastAsia="cs-CZ"/>
        </w:rPr>
        <w:t>álilo</w:t>
      </w:r>
      <w:r w:rsidRPr="00C87828">
        <w:rPr>
          <w:rFonts w:eastAsia="Times New Roman" w:cs="Arial"/>
          <w:szCs w:val="20"/>
          <w:lang w:eastAsia="cs-CZ"/>
        </w:rPr>
        <w:t xml:space="preserve"> starostu obce pana </w:t>
      </w:r>
      <w:r w:rsidR="006364D9">
        <w:rPr>
          <w:rFonts w:eastAsia="Times New Roman" w:cs="Arial"/>
          <w:szCs w:val="20"/>
          <w:lang w:eastAsia="cs-CZ"/>
        </w:rPr>
        <w:t>Jiřího Neumanna</w:t>
      </w:r>
      <w:r w:rsidRPr="00C87828">
        <w:rPr>
          <w:rFonts w:eastAsia="Times New Roman" w:cs="Arial"/>
          <w:szCs w:val="20"/>
          <w:lang w:eastAsia="cs-CZ"/>
        </w:rPr>
        <w:t xml:space="preserve"> jako určeného zastupitele pro pořizování Změny </w:t>
      </w:r>
      <w:r w:rsidR="00380D7D">
        <w:rPr>
          <w:rFonts w:eastAsia="Times New Roman" w:cs="Arial"/>
          <w:szCs w:val="20"/>
          <w:lang w:eastAsia="cs-CZ"/>
        </w:rPr>
        <w:t>ÚP</w:t>
      </w:r>
      <w:r w:rsidRPr="00C87828">
        <w:rPr>
          <w:rFonts w:eastAsia="Times New Roman" w:cs="Arial"/>
          <w:szCs w:val="20"/>
          <w:lang w:eastAsia="cs-CZ"/>
        </w:rPr>
        <w:t>.</w:t>
      </w:r>
      <w:r w:rsidR="00EB5252">
        <w:rPr>
          <w:rFonts w:eastAsia="Times New Roman" w:cs="Arial"/>
          <w:szCs w:val="20"/>
          <w:lang w:eastAsia="cs-CZ"/>
        </w:rPr>
        <w:t xml:space="preserve"> Zpracovatelem Změny ÚP byl</w:t>
      </w:r>
      <w:r w:rsidR="00380D7D">
        <w:rPr>
          <w:rFonts w:eastAsia="Times New Roman" w:cs="Arial"/>
          <w:szCs w:val="20"/>
          <w:lang w:eastAsia="cs-CZ"/>
        </w:rPr>
        <w:t xml:space="preserve">a </w:t>
      </w:r>
      <w:r w:rsidR="00EB5252">
        <w:rPr>
          <w:rFonts w:eastAsia="Times New Roman" w:cs="Arial"/>
          <w:szCs w:val="20"/>
          <w:lang w:eastAsia="cs-CZ"/>
        </w:rPr>
        <w:t>obcí vybrán</w:t>
      </w:r>
      <w:r w:rsidR="00380D7D">
        <w:rPr>
          <w:rFonts w:eastAsia="Times New Roman" w:cs="Arial"/>
          <w:szCs w:val="20"/>
          <w:lang w:eastAsia="cs-CZ"/>
        </w:rPr>
        <w:t>a společnost</w:t>
      </w:r>
      <w:r w:rsidR="00EB5252">
        <w:rPr>
          <w:rFonts w:eastAsia="Times New Roman" w:cs="Arial"/>
          <w:szCs w:val="20"/>
          <w:lang w:eastAsia="cs-CZ"/>
        </w:rPr>
        <w:t xml:space="preserve"> </w:t>
      </w:r>
      <w:r w:rsidR="006364D9">
        <w:rPr>
          <w:rFonts w:eastAsia="Times New Roman" w:cs="Arial"/>
          <w:szCs w:val="20"/>
          <w:lang w:eastAsia="cs-CZ"/>
        </w:rPr>
        <w:t>sw architekti</w:t>
      </w:r>
      <w:r w:rsidR="006364D9" w:rsidRPr="00A93609">
        <w:rPr>
          <w:rFonts w:eastAsia="Times New Roman" w:cs="Arial"/>
          <w:szCs w:val="20"/>
          <w:lang w:eastAsia="cs-CZ"/>
        </w:rPr>
        <w:t>, s.r.o</w:t>
      </w:r>
      <w:r w:rsidR="006364D9" w:rsidRPr="005E4FD6">
        <w:rPr>
          <w:rFonts w:eastAsia="Times New Roman" w:cs="Arial"/>
          <w:szCs w:val="20"/>
          <w:lang w:eastAsia="cs-CZ"/>
        </w:rPr>
        <w:t>.</w:t>
      </w:r>
      <w:r w:rsidR="006364D9">
        <w:rPr>
          <w:rFonts w:eastAsia="Times New Roman" w:cs="Arial"/>
          <w:szCs w:val="20"/>
          <w:lang w:eastAsia="cs-CZ"/>
        </w:rPr>
        <w:t xml:space="preserve">, </w:t>
      </w:r>
      <w:r w:rsidR="006364D9" w:rsidRPr="006364D9">
        <w:rPr>
          <w:rFonts w:eastAsia="Times New Roman" w:cs="Arial"/>
          <w:szCs w:val="20"/>
          <w:lang w:eastAsia="cs-CZ"/>
        </w:rPr>
        <w:t>se sídlem</w:t>
      </w:r>
      <w:r w:rsidR="006364D9">
        <w:rPr>
          <w:rFonts w:eastAsia="Times New Roman" w:cs="Arial"/>
          <w:szCs w:val="20"/>
          <w:lang w:eastAsia="cs-CZ"/>
        </w:rPr>
        <w:t xml:space="preserve"> </w:t>
      </w:r>
      <w:r w:rsidR="006364D9" w:rsidRPr="006364D9">
        <w:rPr>
          <w:rFonts w:eastAsia="Times New Roman" w:cs="Arial"/>
          <w:szCs w:val="20"/>
          <w:lang w:eastAsia="cs-CZ"/>
        </w:rPr>
        <w:t>Na Moráni 4, 128</w:t>
      </w:r>
      <w:r w:rsidR="006364D9">
        <w:rPr>
          <w:rFonts w:eastAsia="Times New Roman" w:cs="Arial"/>
          <w:szCs w:val="20"/>
          <w:lang w:eastAsia="cs-CZ"/>
        </w:rPr>
        <w:t> </w:t>
      </w:r>
      <w:r w:rsidR="006364D9" w:rsidRPr="006364D9">
        <w:rPr>
          <w:rFonts w:eastAsia="Times New Roman" w:cs="Arial"/>
          <w:szCs w:val="20"/>
          <w:lang w:eastAsia="cs-CZ"/>
        </w:rPr>
        <w:t>00 Praha 2</w:t>
      </w:r>
      <w:r w:rsidR="006364D9">
        <w:rPr>
          <w:rFonts w:eastAsia="Times New Roman" w:cs="Arial"/>
          <w:szCs w:val="20"/>
          <w:lang w:eastAsia="cs-CZ"/>
        </w:rPr>
        <w:t xml:space="preserve">, </w:t>
      </w:r>
      <w:proofErr w:type="gramStart"/>
      <w:r w:rsidR="006364D9" w:rsidRPr="006364D9">
        <w:rPr>
          <w:rFonts w:eastAsia="Times New Roman" w:cs="Arial"/>
          <w:szCs w:val="20"/>
          <w:lang w:eastAsia="cs-CZ"/>
        </w:rPr>
        <w:t>ateliér</w:t>
      </w:r>
      <w:r w:rsidR="006364D9">
        <w:rPr>
          <w:rFonts w:eastAsia="Times New Roman" w:cs="Arial"/>
          <w:szCs w:val="20"/>
          <w:lang w:eastAsia="cs-CZ"/>
        </w:rPr>
        <w:t xml:space="preserve"> - </w:t>
      </w:r>
      <w:proofErr w:type="spellStart"/>
      <w:r w:rsidR="006364D9" w:rsidRPr="006364D9">
        <w:rPr>
          <w:rFonts w:eastAsia="Times New Roman" w:cs="Arial"/>
          <w:szCs w:val="20"/>
          <w:lang w:eastAsia="cs-CZ"/>
        </w:rPr>
        <w:t>Toulovcovo</w:t>
      </w:r>
      <w:proofErr w:type="spellEnd"/>
      <w:proofErr w:type="gramEnd"/>
      <w:r w:rsidR="006364D9" w:rsidRPr="006364D9">
        <w:rPr>
          <w:rFonts w:eastAsia="Times New Roman" w:cs="Arial"/>
          <w:szCs w:val="20"/>
          <w:lang w:eastAsia="cs-CZ"/>
        </w:rPr>
        <w:t xml:space="preserve"> nám. 156, 570 01 Litomyšl</w:t>
      </w:r>
      <w:r w:rsidR="006364D9">
        <w:rPr>
          <w:rFonts w:eastAsia="Times New Roman" w:cs="Arial"/>
          <w:szCs w:val="20"/>
          <w:lang w:eastAsia="cs-CZ"/>
        </w:rPr>
        <w:t xml:space="preserve">, </w:t>
      </w:r>
      <w:r w:rsidR="006364D9" w:rsidRPr="006364D9">
        <w:rPr>
          <w:rFonts w:eastAsia="Times New Roman" w:cs="Arial"/>
          <w:szCs w:val="20"/>
          <w:lang w:eastAsia="cs-CZ"/>
        </w:rPr>
        <w:t>IČ: 07173971</w:t>
      </w:r>
      <w:r w:rsidR="006364D9">
        <w:rPr>
          <w:rFonts w:eastAsia="Times New Roman" w:cs="Arial"/>
          <w:szCs w:val="20"/>
          <w:lang w:eastAsia="cs-CZ"/>
        </w:rPr>
        <w:t xml:space="preserve">, </w:t>
      </w:r>
      <w:r w:rsidR="006364D9" w:rsidRPr="006364D9">
        <w:rPr>
          <w:rFonts w:eastAsia="Times New Roman" w:cs="Arial"/>
          <w:szCs w:val="20"/>
          <w:lang w:eastAsia="cs-CZ"/>
        </w:rPr>
        <w:t>projektant</w:t>
      </w:r>
      <w:r w:rsidR="006364D9">
        <w:rPr>
          <w:rFonts w:eastAsia="Times New Roman" w:cs="Arial"/>
          <w:szCs w:val="20"/>
          <w:lang w:eastAsia="cs-CZ"/>
        </w:rPr>
        <w:t xml:space="preserve"> - </w:t>
      </w:r>
      <w:r w:rsidR="006364D9" w:rsidRPr="006364D9">
        <w:rPr>
          <w:rFonts w:eastAsia="Times New Roman" w:cs="Arial"/>
          <w:szCs w:val="20"/>
          <w:lang w:eastAsia="cs-CZ"/>
        </w:rPr>
        <w:t>Ing. arch. Tomáš Slavík</w:t>
      </w:r>
      <w:r w:rsidR="00064262">
        <w:rPr>
          <w:rFonts w:eastAsia="Times New Roman" w:cs="Arial"/>
          <w:szCs w:val="20"/>
          <w:lang w:eastAsia="cs-CZ"/>
        </w:rPr>
        <w:t xml:space="preserve"> </w:t>
      </w:r>
      <w:r w:rsidR="00EB5252" w:rsidRPr="00EB5252">
        <w:rPr>
          <w:rFonts w:eastAsia="Times New Roman" w:cs="Arial"/>
          <w:szCs w:val="20"/>
          <w:lang w:eastAsia="cs-CZ"/>
        </w:rPr>
        <w:t xml:space="preserve">– autorizovaný architekt </w:t>
      </w:r>
      <w:r w:rsidR="00064262">
        <w:rPr>
          <w:rFonts w:eastAsia="Times New Roman" w:cs="Arial"/>
          <w:szCs w:val="20"/>
          <w:lang w:eastAsia="cs-CZ"/>
        </w:rPr>
        <w:t>(A1),</w:t>
      </w:r>
      <w:r w:rsidR="00064262" w:rsidRPr="00064262">
        <w:t xml:space="preserve"> </w:t>
      </w:r>
      <w:r w:rsidR="00064262" w:rsidRPr="00064262">
        <w:rPr>
          <w:rFonts w:eastAsia="Times New Roman" w:cs="Arial"/>
          <w:szCs w:val="20"/>
          <w:lang w:eastAsia="cs-CZ"/>
        </w:rPr>
        <w:t>ČKA 03</w:t>
      </w:r>
      <w:r w:rsidR="00064262">
        <w:rPr>
          <w:rFonts w:eastAsia="Times New Roman" w:cs="Arial"/>
          <w:szCs w:val="20"/>
          <w:lang w:eastAsia="cs-CZ"/>
        </w:rPr>
        <w:t> </w:t>
      </w:r>
      <w:r w:rsidR="00064262" w:rsidRPr="00064262">
        <w:rPr>
          <w:rFonts w:eastAsia="Times New Roman" w:cs="Arial"/>
          <w:szCs w:val="20"/>
          <w:lang w:eastAsia="cs-CZ"/>
        </w:rPr>
        <w:t>930</w:t>
      </w:r>
      <w:r w:rsidR="00064262">
        <w:rPr>
          <w:rFonts w:eastAsia="Times New Roman" w:cs="Arial"/>
          <w:szCs w:val="20"/>
          <w:lang w:eastAsia="cs-CZ"/>
        </w:rPr>
        <w:t xml:space="preserve"> </w:t>
      </w:r>
      <w:r w:rsidR="00EB5252" w:rsidRPr="00EB5252">
        <w:rPr>
          <w:rFonts w:eastAsia="Times New Roman" w:cs="Arial"/>
          <w:szCs w:val="20"/>
          <w:lang w:eastAsia="cs-CZ"/>
        </w:rPr>
        <w:t>(dále jen zpracovatel).</w:t>
      </w:r>
      <w:r w:rsidR="00E85ED0">
        <w:rPr>
          <w:rFonts w:eastAsia="Times New Roman" w:cs="Arial"/>
          <w:szCs w:val="20"/>
          <w:lang w:eastAsia="cs-CZ"/>
        </w:rPr>
        <w:t xml:space="preserve"> </w:t>
      </w:r>
    </w:p>
    <w:p w14:paraId="1F70E16F" w14:textId="77777777" w:rsidR="00064262" w:rsidRDefault="00EB5252" w:rsidP="007A44DD">
      <w:pPr>
        <w:autoSpaceDE w:val="0"/>
        <w:autoSpaceDN w:val="0"/>
        <w:spacing w:after="0"/>
        <w:jc w:val="both"/>
        <w:rPr>
          <w:rFonts w:eastAsia="Times New Roman" w:cs="Arial"/>
          <w:szCs w:val="20"/>
          <w:lang w:eastAsia="cs-CZ"/>
        </w:rPr>
      </w:pPr>
      <w:r w:rsidRPr="007B1617">
        <w:rPr>
          <w:rFonts w:eastAsia="Times New Roman" w:cs="Arial"/>
          <w:szCs w:val="20"/>
          <w:lang w:eastAsia="cs-CZ"/>
        </w:rPr>
        <w:t xml:space="preserve">Dne </w:t>
      </w:r>
      <w:r w:rsidR="00064262">
        <w:rPr>
          <w:rFonts w:eastAsia="Times New Roman" w:cs="Arial"/>
          <w:szCs w:val="20"/>
          <w:lang w:eastAsia="cs-CZ"/>
        </w:rPr>
        <w:t>21.02.2023</w:t>
      </w:r>
      <w:r w:rsidRPr="007B1617">
        <w:rPr>
          <w:rFonts w:eastAsia="Times New Roman" w:cs="Arial"/>
          <w:szCs w:val="20"/>
          <w:lang w:eastAsia="cs-CZ"/>
        </w:rPr>
        <w:t xml:space="preserve"> pořizovatel zaslal zpracovateli </w:t>
      </w:r>
      <w:r w:rsidR="00E160D4" w:rsidRPr="007B1617">
        <w:rPr>
          <w:rFonts w:eastAsia="Times New Roman" w:cs="Arial"/>
          <w:szCs w:val="20"/>
          <w:lang w:eastAsia="cs-CZ"/>
        </w:rPr>
        <w:t>pokyn</w:t>
      </w:r>
      <w:r w:rsidRPr="007B1617">
        <w:rPr>
          <w:rFonts w:eastAsia="Times New Roman" w:cs="Arial"/>
          <w:szCs w:val="20"/>
          <w:lang w:eastAsia="cs-CZ"/>
        </w:rPr>
        <w:t xml:space="preserve"> </w:t>
      </w:r>
      <w:r w:rsidR="00E160D4" w:rsidRPr="007B1617">
        <w:rPr>
          <w:rFonts w:eastAsia="Times New Roman" w:cs="Arial"/>
          <w:szCs w:val="20"/>
          <w:lang w:eastAsia="cs-CZ"/>
        </w:rPr>
        <w:t>k</w:t>
      </w:r>
      <w:r w:rsidRPr="007B1617">
        <w:rPr>
          <w:rFonts w:eastAsia="Times New Roman" w:cs="Arial"/>
          <w:szCs w:val="20"/>
          <w:lang w:eastAsia="cs-CZ"/>
        </w:rPr>
        <w:t xml:space="preserve"> vypracování návrhu Změny č. 1 ÚP </w:t>
      </w:r>
      <w:r w:rsidR="008638B5">
        <w:rPr>
          <w:rFonts w:eastAsia="Times New Roman" w:cs="Arial"/>
          <w:szCs w:val="20"/>
          <w:lang w:eastAsia="cs-CZ"/>
        </w:rPr>
        <w:t>Velké Kunětice</w:t>
      </w:r>
      <w:r w:rsidRPr="007B1617">
        <w:rPr>
          <w:rFonts w:eastAsia="Times New Roman" w:cs="Arial"/>
          <w:szCs w:val="20"/>
          <w:lang w:eastAsia="cs-CZ"/>
        </w:rPr>
        <w:t>.</w:t>
      </w:r>
    </w:p>
    <w:p w14:paraId="1FE98E45" w14:textId="77777777" w:rsidR="00EB5252" w:rsidRDefault="00EB5252" w:rsidP="007A44DD">
      <w:pPr>
        <w:autoSpaceDE w:val="0"/>
        <w:autoSpaceDN w:val="0"/>
        <w:spacing w:after="0"/>
        <w:jc w:val="both"/>
        <w:rPr>
          <w:rFonts w:eastAsia="Times New Roman" w:cs="Arial"/>
          <w:szCs w:val="20"/>
          <w:lang w:eastAsia="cs-CZ"/>
        </w:rPr>
      </w:pPr>
    </w:p>
    <w:p w14:paraId="5E03B4C5" w14:textId="77777777" w:rsidR="00A40754" w:rsidRPr="00041E15" w:rsidRDefault="00A40754" w:rsidP="00041E15">
      <w:pPr>
        <w:autoSpaceDE w:val="0"/>
        <w:autoSpaceDN w:val="0"/>
        <w:spacing w:after="0"/>
        <w:jc w:val="both"/>
        <w:rPr>
          <w:rFonts w:eastAsia="Times New Roman" w:cs="Arial"/>
          <w:szCs w:val="20"/>
          <w:lang w:eastAsia="cs-CZ"/>
        </w:rPr>
      </w:pPr>
    </w:p>
    <w:p w14:paraId="4F3AE340" w14:textId="77777777" w:rsidR="00834D6A" w:rsidRPr="00BF7791" w:rsidRDefault="00834D6A" w:rsidP="00834D6A">
      <w:pPr>
        <w:numPr>
          <w:ilvl w:val="1"/>
          <w:numId w:val="3"/>
        </w:numPr>
        <w:autoSpaceDE w:val="0"/>
        <w:autoSpaceDN w:val="0"/>
        <w:spacing w:after="0"/>
        <w:jc w:val="both"/>
        <w:rPr>
          <w:rFonts w:eastAsia="Times New Roman" w:cs="Arial"/>
          <w:b/>
          <w:sz w:val="22"/>
          <w:lang w:eastAsia="cs-CZ"/>
        </w:rPr>
      </w:pPr>
      <w:r w:rsidRPr="00BF7791">
        <w:rPr>
          <w:rFonts w:eastAsia="Times New Roman" w:cs="Arial"/>
          <w:b/>
          <w:sz w:val="22"/>
          <w:lang w:eastAsia="cs-CZ"/>
        </w:rPr>
        <w:t xml:space="preserve">Návrh změny územního plánu – projednání dle </w:t>
      </w:r>
      <w:proofErr w:type="spellStart"/>
      <w:r w:rsidRPr="00BF7791">
        <w:rPr>
          <w:rFonts w:eastAsia="Times New Roman" w:cs="Arial"/>
          <w:b/>
          <w:sz w:val="22"/>
          <w:lang w:eastAsia="cs-CZ"/>
        </w:rPr>
        <w:t>ust</w:t>
      </w:r>
      <w:proofErr w:type="spellEnd"/>
      <w:r w:rsidRPr="00BF7791">
        <w:rPr>
          <w:rFonts w:eastAsia="Times New Roman" w:cs="Arial"/>
          <w:b/>
          <w:sz w:val="22"/>
          <w:lang w:eastAsia="cs-CZ"/>
        </w:rPr>
        <w:t>. § 55b stavebního zákona</w:t>
      </w:r>
    </w:p>
    <w:p w14:paraId="212CE77E" w14:textId="77777777" w:rsidR="00834D6A" w:rsidRPr="009E7245" w:rsidRDefault="00834D6A" w:rsidP="00834D6A">
      <w:pPr>
        <w:autoSpaceDE w:val="0"/>
        <w:autoSpaceDN w:val="0"/>
        <w:spacing w:after="0"/>
        <w:jc w:val="both"/>
        <w:rPr>
          <w:rFonts w:eastAsia="Times New Roman" w:cs="Arial"/>
          <w:sz w:val="8"/>
          <w:szCs w:val="8"/>
          <w:lang w:eastAsia="cs-CZ"/>
        </w:rPr>
      </w:pPr>
    </w:p>
    <w:p w14:paraId="52B98D10" w14:textId="4BFC3DB7" w:rsidR="00834D6A" w:rsidRDefault="00834D6A" w:rsidP="00834D6A">
      <w:pPr>
        <w:autoSpaceDE w:val="0"/>
        <w:autoSpaceDN w:val="0"/>
        <w:spacing w:after="0"/>
        <w:jc w:val="both"/>
        <w:rPr>
          <w:rFonts w:eastAsia="Times New Roman" w:cs="Arial"/>
          <w:szCs w:val="20"/>
          <w:lang w:eastAsia="cs-CZ"/>
        </w:rPr>
      </w:pPr>
      <w:r w:rsidRPr="00834D6A">
        <w:rPr>
          <w:rFonts w:eastAsia="Times New Roman" w:cs="Arial"/>
          <w:szCs w:val="20"/>
          <w:lang w:eastAsia="cs-CZ"/>
        </w:rPr>
        <w:t xml:space="preserve">Vypracovaný návrh </w:t>
      </w:r>
      <w:r w:rsidRPr="00FE2955">
        <w:rPr>
          <w:rFonts w:eastAsia="Times New Roman" w:cs="Arial"/>
          <w:szCs w:val="20"/>
          <w:lang w:eastAsia="cs-CZ"/>
        </w:rPr>
        <w:t>Změny ÚP</w:t>
      </w:r>
      <w:r>
        <w:rPr>
          <w:rFonts w:eastAsia="Times New Roman" w:cs="Arial"/>
          <w:szCs w:val="20"/>
          <w:lang w:eastAsia="cs-CZ"/>
        </w:rPr>
        <w:t xml:space="preserve"> </w:t>
      </w:r>
      <w:r w:rsidR="007B1617">
        <w:rPr>
          <w:rFonts w:eastAsia="Times New Roman" w:cs="Arial"/>
          <w:szCs w:val="20"/>
          <w:lang w:eastAsia="cs-CZ"/>
        </w:rPr>
        <w:t xml:space="preserve">včetně posouzení vlivů na udržitelný rozvoj území </w:t>
      </w:r>
      <w:r w:rsidRPr="00834D6A">
        <w:rPr>
          <w:rFonts w:eastAsia="Times New Roman" w:cs="Arial"/>
          <w:szCs w:val="20"/>
          <w:lang w:eastAsia="cs-CZ"/>
        </w:rPr>
        <w:t>byl zpracovatelem Ing.</w:t>
      </w:r>
      <w:r w:rsidR="00380D7D">
        <w:rPr>
          <w:rFonts w:eastAsia="Times New Roman" w:cs="Arial"/>
          <w:szCs w:val="20"/>
          <w:lang w:eastAsia="cs-CZ"/>
        </w:rPr>
        <w:t> </w:t>
      </w:r>
      <w:r w:rsidRPr="00834D6A">
        <w:rPr>
          <w:rFonts w:eastAsia="Times New Roman" w:cs="Arial"/>
          <w:szCs w:val="20"/>
          <w:lang w:eastAsia="cs-CZ"/>
        </w:rPr>
        <w:t xml:space="preserve">arch. </w:t>
      </w:r>
      <w:r w:rsidR="008436F5">
        <w:rPr>
          <w:rFonts w:eastAsia="Times New Roman" w:cs="Arial"/>
          <w:szCs w:val="20"/>
          <w:lang w:eastAsia="cs-CZ"/>
        </w:rPr>
        <w:t>Tomášem Slavíkem</w:t>
      </w:r>
      <w:r w:rsidRPr="00834D6A">
        <w:rPr>
          <w:rFonts w:eastAsia="Times New Roman" w:cs="Arial"/>
          <w:szCs w:val="20"/>
          <w:lang w:eastAsia="cs-CZ"/>
        </w:rPr>
        <w:t xml:space="preserve"> </w:t>
      </w:r>
      <w:r w:rsidR="008436F5">
        <w:rPr>
          <w:rFonts w:eastAsia="Times New Roman" w:cs="Arial"/>
          <w:szCs w:val="20"/>
          <w:lang w:eastAsia="cs-CZ"/>
        </w:rPr>
        <w:t>zaslán</w:t>
      </w:r>
      <w:r w:rsidRPr="00834D6A">
        <w:rPr>
          <w:rFonts w:eastAsia="Times New Roman" w:cs="Arial"/>
          <w:szCs w:val="20"/>
          <w:lang w:eastAsia="cs-CZ"/>
        </w:rPr>
        <w:t xml:space="preserve"> pořizovateli dne </w:t>
      </w:r>
      <w:r w:rsidR="008436F5">
        <w:rPr>
          <w:rFonts w:eastAsia="Times New Roman" w:cs="Arial"/>
          <w:szCs w:val="20"/>
          <w:lang w:eastAsia="cs-CZ"/>
        </w:rPr>
        <w:t>16.01.2024</w:t>
      </w:r>
      <w:r w:rsidRPr="00834D6A">
        <w:rPr>
          <w:rFonts w:eastAsia="Times New Roman" w:cs="Arial"/>
          <w:szCs w:val="20"/>
          <w:lang w:eastAsia="cs-CZ"/>
        </w:rPr>
        <w:t>.</w:t>
      </w:r>
    </w:p>
    <w:p w14:paraId="336572CF" w14:textId="7CD1BC0E" w:rsidR="00834D6A" w:rsidRPr="00834D6A" w:rsidRDefault="00834D6A" w:rsidP="00834D6A">
      <w:pPr>
        <w:autoSpaceDE w:val="0"/>
        <w:autoSpaceDN w:val="0"/>
        <w:spacing w:after="0"/>
        <w:jc w:val="both"/>
        <w:rPr>
          <w:rFonts w:eastAsia="Times New Roman" w:cs="Arial"/>
          <w:szCs w:val="20"/>
          <w:lang w:eastAsia="cs-CZ"/>
        </w:rPr>
      </w:pPr>
      <w:r w:rsidRPr="00834D6A">
        <w:rPr>
          <w:rFonts w:eastAsia="Times New Roman" w:cs="Arial"/>
          <w:szCs w:val="20"/>
          <w:lang w:eastAsia="cs-CZ"/>
        </w:rPr>
        <w:t>Pořizovatel zahájil veřejné projednání</w:t>
      </w:r>
      <w:r w:rsidR="00E11F8D">
        <w:rPr>
          <w:rFonts w:eastAsia="Times New Roman" w:cs="Arial"/>
          <w:szCs w:val="20"/>
          <w:lang w:eastAsia="cs-CZ"/>
        </w:rPr>
        <w:t xml:space="preserve"> </w:t>
      </w:r>
      <w:r w:rsidRPr="00834D6A">
        <w:rPr>
          <w:rFonts w:eastAsia="Times New Roman" w:cs="Arial"/>
          <w:szCs w:val="20"/>
          <w:lang w:eastAsia="cs-CZ"/>
        </w:rPr>
        <w:t>návrhu Změny ÚP</w:t>
      </w:r>
      <w:r w:rsidR="00380D7D">
        <w:t xml:space="preserve"> </w:t>
      </w:r>
      <w:r w:rsidRPr="00834D6A">
        <w:rPr>
          <w:rFonts w:eastAsia="Times New Roman" w:cs="Arial"/>
          <w:szCs w:val="20"/>
          <w:lang w:eastAsia="cs-CZ"/>
        </w:rPr>
        <w:t>dle ustanovení</w:t>
      </w:r>
      <w:r w:rsidR="00CF6014">
        <w:rPr>
          <w:rFonts w:eastAsia="Times New Roman" w:cs="Arial"/>
          <w:szCs w:val="20"/>
          <w:lang w:eastAsia="cs-CZ"/>
        </w:rPr>
        <w:t>m</w:t>
      </w:r>
      <w:r w:rsidRPr="00834D6A">
        <w:rPr>
          <w:rFonts w:eastAsia="Times New Roman" w:cs="Arial"/>
          <w:szCs w:val="20"/>
          <w:lang w:eastAsia="cs-CZ"/>
        </w:rPr>
        <w:t xml:space="preserve"> § </w:t>
      </w:r>
      <w:proofErr w:type="gramStart"/>
      <w:r w:rsidRPr="00834D6A">
        <w:rPr>
          <w:rFonts w:eastAsia="Times New Roman" w:cs="Arial"/>
          <w:szCs w:val="20"/>
          <w:lang w:eastAsia="cs-CZ"/>
        </w:rPr>
        <w:t>55b</w:t>
      </w:r>
      <w:proofErr w:type="gramEnd"/>
      <w:r w:rsidRPr="00834D6A">
        <w:rPr>
          <w:rFonts w:eastAsia="Times New Roman" w:cs="Arial"/>
          <w:szCs w:val="20"/>
          <w:lang w:eastAsia="cs-CZ"/>
        </w:rPr>
        <w:t xml:space="preserve"> stavebního zákona, kdy se použije obdobně </w:t>
      </w:r>
      <w:r w:rsidR="00380D7D">
        <w:rPr>
          <w:rFonts w:eastAsia="Times New Roman" w:cs="Arial"/>
          <w:szCs w:val="20"/>
          <w:lang w:eastAsia="cs-CZ"/>
        </w:rPr>
        <w:t xml:space="preserve">ustanovení </w:t>
      </w:r>
      <w:r w:rsidRPr="00834D6A">
        <w:rPr>
          <w:rFonts w:eastAsia="Times New Roman" w:cs="Arial"/>
          <w:szCs w:val="20"/>
          <w:lang w:eastAsia="cs-CZ"/>
        </w:rPr>
        <w:t xml:space="preserve">§ 52 odst. 1 a 2 stavebního zákona. Konání veřejného projednání </w:t>
      </w:r>
      <w:r w:rsidR="008436F5">
        <w:rPr>
          <w:rFonts w:eastAsia="Times New Roman" w:cs="Arial"/>
          <w:szCs w:val="20"/>
          <w:lang w:eastAsia="cs-CZ"/>
        </w:rPr>
        <w:t xml:space="preserve">pořizovatel </w:t>
      </w:r>
      <w:r w:rsidRPr="00834D6A">
        <w:rPr>
          <w:rFonts w:eastAsia="Times New Roman" w:cs="Arial"/>
          <w:szCs w:val="20"/>
          <w:lang w:eastAsia="cs-CZ"/>
        </w:rPr>
        <w:t xml:space="preserve">oznámil veřejnou vyhláškou vyvěšením od </w:t>
      </w:r>
      <w:r w:rsidR="00D40A3B">
        <w:rPr>
          <w:rFonts w:eastAsia="Times New Roman" w:cs="Arial"/>
          <w:szCs w:val="20"/>
          <w:lang w:eastAsia="cs-CZ"/>
        </w:rPr>
        <w:t>22.0</w:t>
      </w:r>
      <w:r w:rsidR="008436F5">
        <w:rPr>
          <w:rFonts w:eastAsia="Times New Roman" w:cs="Arial"/>
          <w:szCs w:val="20"/>
          <w:lang w:eastAsia="cs-CZ"/>
        </w:rPr>
        <w:t>1</w:t>
      </w:r>
      <w:r w:rsidR="00D40A3B">
        <w:rPr>
          <w:rFonts w:eastAsia="Times New Roman" w:cs="Arial"/>
          <w:szCs w:val="20"/>
          <w:lang w:eastAsia="cs-CZ"/>
        </w:rPr>
        <w:t>.202</w:t>
      </w:r>
      <w:r w:rsidR="008436F5">
        <w:rPr>
          <w:rFonts w:eastAsia="Times New Roman" w:cs="Arial"/>
          <w:szCs w:val="20"/>
          <w:lang w:eastAsia="cs-CZ"/>
        </w:rPr>
        <w:t>4</w:t>
      </w:r>
      <w:r w:rsidRPr="00834D6A">
        <w:rPr>
          <w:rFonts w:eastAsia="Times New Roman" w:cs="Arial"/>
          <w:szCs w:val="20"/>
          <w:lang w:eastAsia="cs-CZ"/>
        </w:rPr>
        <w:t xml:space="preserve"> do </w:t>
      </w:r>
      <w:r w:rsidR="00D40A3B">
        <w:rPr>
          <w:rFonts w:eastAsia="Times New Roman" w:cs="Arial"/>
          <w:szCs w:val="20"/>
          <w:lang w:eastAsia="cs-CZ"/>
        </w:rPr>
        <w:t>0</w:t>
      </w:r>
      <w:r w:rsidR="008436F5">
        <w:rPr>
          <w:rFonts w:eastAsia="Times New Roman" w:cs="Arial"/>
          <w:szCs w:val="20"/>
          <w:lang w:eastAsia="cs-CZ"/>
        </w:rPr>
        <w:t>5</w:t>
      </w:r>
      <w:r w:rsidR="00D40A3B">
        <w:rPr>
          <w:rFonts w:eastAsia="Times New Roman" w:cs="Arial"/>
          <w:szCs w:val="20"/>
          <w:lang w:eastAsia="cs-CZ"/>
        </w:rPr>
        <w:t>.0</w:t>
      </w:r>
      <w:r w:rsidR="008436F5">
        <w:rPr>
          <w:rFonts w:eastAsia="Times New Roman" w:cs="Arial"/>
          <w:szCs w:val="20"/>
          <w:lang w:eastAsia="cs-CZ"/>
        </w:rPr>
        <w:t>3</w:t>
      </w:r>
      <w:r w:rsidR="003A0ABA">
        <w:rPr>
          <w:rFonts w:eastAsia="Times New Roman" w:cs="Arial"/>
          <w:szCs w:val="20"/>
          <w:lang w:eastAsia="cs-CZ"/>
        </w:rPr>
        <w:t>.202</w:t>
      </w:r>
      <w:r w:rsidR="008436F5">
        <w:rPr>
          <w:rFonts w:eastAsia="Times New Roman" w:cs="Arial"/>
          <w:szCs w:val="20"/>
          <w:lang w:eastAsia="cs-CZ"/>
        </w:rPr>
        <w:t>4</w:t>
      </w:r>
      <w:r w:rsidRPr="00834D6A">
        <w:rPr>
          <w:rFonts w:eastAsia="Times New Roman" w:cs="Arial"/>
          <w:szCs w:val="20"/>
          <w:lang w:eastAsia="cs-CZ"/>
        </w:rPr>
        <w:t xml:space="preserve"> na úřední desce </w:t>
      </w:r>
      <w:r w:rsidR="00D40A3B">
        <w:rPr>
          <w:rFonts w:eastAsia="Times New Roman" w:cs="Arial"/>
          <w:szCs w:val="20"/>
          <w:lang w:eastAsia="cs-CZ"/>
        </w:rPr>
        <w:t>obce</w:t>
      </w:r>
      <w:r w:rsidRPr="00834D6A">
        <w:rPr>
          <w:rFonts w:eastAsia="Times New Roman" w:cs="Arial"/>
          <w:szCs w:val="20"/>
          <w:lang w:eastAsia="cs-CZ"/>
        </w:rPr>
        <w:t xml:space="preserve"> </w:t>
      </w:r>
      <w:r w:rsidR="008638B5">
        <w:rPr>
          <w:rFonts w:eastAsia="Times New Roman" w:cs="Arial"/>
          <w:szCs w:val="20"/>
          <w:lang w:eastAsia="cs-CZ"/>
        </w:rPr>
        <w:t>Velké Kunětice</w:t>
      </w:r>
      <w:r w:rsidRPr="00834D6A">
        <w:rPr>
          <w:rFonts w:eastAsia="Times New Roman" w:cs="Arial"/>
          <w:szCs w:val="20"/>
          <w:lang w:eastAsia="cs-CZ"/>
        </w:rPr>
        <w:t xml:space="preserve"> a města Jeseník. Za doručení veřejné vyhlášky se považuje 15. den od vyvěšení, tj. </w:t>
      </w:r>
      <w:r w:rsidR="00D40A3B">
        <w:rPr>
          <w:rFonts w:eastAsia="Times New Roman" w:cs="Arial"/>
          <w:szCs w:val="20"/>
          <w:lang w:eastAsia="cs-CZ"/>
        </w:rPr>
        <w:t>06.0</w:t>
      </w:r>
      <w:r w:rsidR="008436F5">
        <w:rPr>
          <w:rFonts w:eastAsia="Times New Roman" w:cs="Arial"/>
          <w:szCs w:val="20"/>
          <w:lang w:eastAsia="cs-CZ"/>
        </w:rPr>
        <w:t>2</w:t>
      </w:r>
      <w:r w:rsidR="00D40A3B">
        <w:rPr>
          <w:rFonts w:eastAsia="Times New Roman" w:cs="Arial"/>
          <w:szCs w:val="20"/>
          <w:lang w:eastAsia="cs-CZ"/>
        </w:rPr>
        <w:t>.202</w:t>
      </w:r>
      <w:r w:rsidR="008436F5">
        <w:rPr>
          <w:rFonts w:eastAsia="Times New Roman" w:cs="Arial"/>
          <w:szCs w:val="20"/>
          <w:lang w:eastAsia="cs-CZ"/>
        </w:rPr>
        <w:t>4</w:t>
      </w:r>
      <w:r w:rsidRPr="00834D6A">
        <w:rPr>
          <w:rFonts w:eastAsia="Times New Roman" w:cs="Arial"/>
          <w:szCs w:val="20"/>
          <w:lang w:eastAsia="cs-CZ"/>
        </w:rPr>
        <w:t xml:space="preserve">. Veřejné projednání se koná nejdříve 15 dnů ode dne doručení. Veřejné projednání bylo svoláno na </w:t>
      </w:r>
      <w:r w:rsidR="00D40A3B">
        <w:rPr>
          <w:rFonts w:eastAsia="Times New Roman" w:cs="Arial"/>
          <w:szCs w:val="20"/>
          <w:lang w:eastAsia="cs-CZ"/>
        </w:rPr>
        <w:t>2</w:t>
      </w:r>
      <w:r w:rsidR="008436F5">
        <w:rPr>
          <w:rFonts w:eastAsia="Times New Roman" w:cs="Arial"/>
          <w:szCs w:val="20"/>
          <w:lang w:eastAsia="cs-CZ"/>
        </w:rPr>
        <w:t>7</w:t>
      </w:r>
      <w:r w:rsidR="00D40A3B">
        <w:rPr>
          <w:rFonts w:eastAsia="Times New Roman" w:cs="Arial"/>
          <w:szCs w:val="20"/>
          <w:lang w:eastAsia="cs-CZ"/>
        </w:rPr>
        <w:t>.0</w:t>
      </w:r>
      <w:r w:rsidR="008436F5">
        <w:rPr>
          <w:rFonts w:eastAsia="Times New Roman" w:cs="Arial"/>
          <w:szCs w:val="20"/>
          <w:lang w:eastAsia="cs-CZ"/>
        </w:rPr>
        <w:t>2</w:t>
      </w:r>
      <w:r w:rsidR="00D40A3B">
        <w:rPr>
          <w:rFonts w:eastAsia="Times New Roman" w:cs="Arial"/>
          <w:szCs w:val="20"/>
          <w:lang w:eastAsia="cs-CZ"/>
        </w:rPr>
        <w:t>.202</w:t>
      </w:r>
      <w:r w:rsidR="008436F5">
        <w:rPr>
          <w:rFonts w:eastAsia="Times New Roman" w:cs="Arial"/>
          <w:szCs w:val="20"/>
          <w:lang w:eastAsia="cs-CZ"/>
        </w:rPr>
        <w:t>4</w:t>
      </w:r>
      <w:r w:rsidRPr="00834D6A">
        <w:rPr>
          <w:rFonts w:eastAsia="Times New Roman" w:cs="Arial"/>
          <w:szCs w:val="20"/>
          <w:lang w:eastAsia="cs-CZ"/>
        </w:rPr>
        <w:t xml:space="preserve"> (tj. veřejná vyhláška byla doručena </w:t>
      </w:r>
      <w:r w:rsidR="005F335B">
        <w:rPr>
          <w:rFonts w:eastAsia="Times New Roman" w:cs="Arial"/>
          <w:szCs w:val="20"/>
          <w:lang w:eastAsia="cs-CZ"/>
        </w:rPr>
        <w:t>2</w:t>
      </w:r>
      <w:r w:rsidR="008436F5">
        <w:rPr>
          <w:rFonts w:eastAsia="Times New Roman" w:cs="Arial"/>
          <w:szCs w:val="20"/>
          <w:lang w:eastAsia="cs-CZ"/>
        </w:rPr>
        <w:t>1</w:t>
      </w:r>
      <w:r w:rsidRPr="00834D6A">
        <w:rPr>
          <w:rFonts w:eastAsia="Times New Roman" w:cs="Arial"/>
          <w:szCs w:val="20"/>
          <w:lang w:eastAsia="cs-CZ"/>
        </w:rPr>
        <w:t xml:space="preserve"> dní před konáním veřejného projednání). Pořizovatel dále oznámí konání veřejného projednání jednotlivě dotčeným orgánům, sousedním obcím, </w:t>
      </w:r>
      <w:r w:rsidR="008E052A">
        <w:rPr>
          <w:rFonts w:eastAsia="Times New Roman" w:cs="Arial"/>
          <w:szCs w:val="20"/>
          <w:lang w:eastAsia="cs-CZ"/>
        </w:rPr>
        <w:t>krajskému úřadu</w:t>
      </w:r>
      <w:r w:rsidRPr="00834D6A">
        <w:rPr>
          <w:rFonts w:eastAsia="Times New Roman" w:cs="Arial"/>
          <w:szCs w:val="20"/>
          <w:lang w:eastAsia="cs-CZ"/>
        </w:rPr>
        <w:t xml:space="preserve"> a obci nejméně 30 dnů předem. Zasláno bylo dne </w:t>
      </w:r>
      <w:bookmarkStart w:id="4" w:name="_Hlk165361754"/>
      <w:r w:rsidR="00D40A3B">
        <w:rPr>
          <w:rFonts w:eastAsia="Times New Roman" w:cs="Arial"/>
          <w:szCs w:val="20"/>
          <w:lang w:eastAsia="cs-CZ"/>
        </w:rPr>
        <w:t>1</w:t>
      </w:r>
      <w:r w:rsidR="008436F5">
        <w:rPr>
          <w:rFonts w:eastAsia="Times New Roman" w:cs="Arial"/>
          <w:szCs w:val="20"/>
          <w:lang w:eastAsia="cs-CZ"/>
        </w:rPr>
        <w:t>8</w:t>
      </w:r>
      <w:r w:rsidR="00D40A3B">
        <w:rPr>
          <w:rFonts w:eastAsia="Times New Roman" w:cs="Arial"/>
          <w:szCs w:val="20"/>
          <w:lang w:eastAsia="cs-CZ"/>
        </w:rPr>
        <w:t>.</w:t>
      </w:r>
      <w:r w:rsidR="008436F5">
        <w:rPr>
          <w:rFonts w:eastAsia="Times New Roman" w:cs="Arial"/>
          <w:szCs w:val="20"/>
          <w:lang w:eastAsia="cs-CZ"/>
        </w:rPr>
        <w:t>02.2024</w:t>
      </w:r>
      <w:r w:rsidRPr="00834D6A">
        <w:rPr>
          <w:rFonts w:eastAsia="Times New Roman" w:cs="Arial"/>
          <w:szCs w:val="20"/>
          <w:lang w:eastAsia="cs-CZ"/>
        </w:rPr>
        <w:t xml:space="preserve"> </w:t>
      </w:r>
      <w:bookmarkEnd w:id="4"/>
      <w:r w:rsidRPr="00834D6A">
        <w:rPr>
          <w:rFonts w:eastAsia="Times New Roman" w:cs="Arial"/>
          <w:szCs w:val="20"/>
          <w:lang w:eastAsia="cs-CZ"/>
        </w:rPr>
        <w:t xml:space="preserve">(poslední doručení bylo provedeno </w:t>
      </w:r>
      <w:r w:rsidR="008436F5">
        <w:rPr>
          <w:rFonts w:eastAsia="Times New Roman" w:cs="Arial"/>
          <w:szCs w:val="20"/>
          <w:lang w:eastAsia="cs-CZ"/>
        </w:rPr>
        <w:t>19.02.2024</w:t>
      </w:r>
      <w:r w:rsidRPr="00834D6A">
        <w:rPr>
          <w:rFonts w:eastAsia="Times New Roman" w:cs="Arial"/>
          <w:szCs w:val="20"/>
          <w:lang w:eastAsia="cs-CZ"/>
        </w:rPr>
        <w:t>, tj.</w:t>
      </w:r>
      <w:r w:rsidR="00922326">
        <w:rPr>
          <w:rFonts w:eastAsia="Times New Roman" w:cs="Arial"/>
          <w:szCs w:val="20"/>
          <w:lang w:eastAsia="cs-CZ"/>
        </w:rPr>
        <w:t xml:space="preserve"> </w:t>
      </w:r>
      <w:r w:rsidR="009C33DA">
        <w:rPr>
          <w:rFonts w:eastAsia="Times New Roman" w:cs="Arial"/>
          <w:szCs w:val="20"/>
          <w:lang w:eastAsia="cs-CZ"/>
        </w:rPr>
        <w:t>3</w:t>
      </w:r>
      <w:r w:rsidR="008436F5">
        <w:rPr>
          <w:rFonts w:eastAsia="Times New Roman" w:cs="Arial"/>
          <w:szCs w:val="20"/>
          <w:lang w:eastAsia="cs-CZ"/>
        </w:rPr>
        <w:t>9</w:t>
      </w:r>
      <w:r w:rsidRPr="00834D6A">
        <w:rPr>
          <w:rFonts w:eastAsia="Times New Roman" w:cs="Arial"/>
          <w:szCs w:val="20"/>
          <w:lang w:eastAsia="cs-CZ"/>
        </w:rPr>
        <w:t xml:space="preserve"> dní před konáním veřejného projednání). </w:t>
      </w:r>
    </w:p>
    <w:p w14:paraId="55F23A6D" w14:textId="0C6A5CDF" w:rsidR="00834D6A" w:rsidRPr="00834D6A" w:rsidRDefault="00834D6A" w:rsidP="00834D6A">
      <w:pPr>
        <w:autoSpaceDE w:val="0"/>
        <w:autoSpaceDN w:val="0"/>
        <w:spacing w:after="0"/>
        <w:jc w:val="both"/>
        <w:rPr>
          <w:rFonts w:eastAsia="Times New Roman" w:cs="Arial"/>
          <w:szCs w:val="20"/>
          <w:lang w:eastAsia="cs-CZ"/>
        </w:rPr>
      </w:pPr>
      <w:r w:rsidRPr="00834D6A">
        <w:rPr>
          <w:rFonts w:eastAsia="Times New Roman" w:cs="Arial"/>
          <w:szCs w:val="20"/>
          <w:lang w:eastAsia="cs-CZ"/>
        </w:rPr>
        <w:t xml:space="preserve">Dokumentace návrhu </w:t>
      </w:r>
      <w:r w:rsidR="009C33DA" w:rsidRPr="009C33DA">
        <w:rPr>
          <w:rFonts w:eastAsia="Times New Roman" w:cs="Arial"/>
          <w:szCs w:val="20"/>
          <w:lang w:eastAsia="cs-CZ"/>
        </w:rPr>
        <w:t xml:space="preserve">Změny ÚP </w:t>
      </w:r>
      <w:r w:rsidRPr="00834D6A">
        <w:rPr>
          <w:rFonts w:eastAsia="Times New Roman" w:cs="Arial"/>
          <w:szCs w:val="20"/>
          <w:lang w:eastAsia="cs-CZ"/>
        </w:rPr>
        <w:t xml:space="preserve">byla vystavena k veřejnému nahlédnutí </w:t>
      </w:r>
      <w:r w:rsidR="003A0ABA">
        <w:rPr>
          <w:rFonts w:eastAsia="Times New Roman" w:cs="Arial"/>
          <w:szCs w:val="20"/>
          <w:lang w:eastAsia="cs-CZ"/>
        </w:rPr>
        <w:t xml:space="preserve">od </w:t>
      </w:r>
      <w:r w:rsidR="005E1481">
        <w:rPr>
          <w:rFonts w:eastAsia="Times New Roman" w:cs="Arial"/>
          <w:szCs w:val="20"/>
          <w:lang w:eastAsia="cs-CZ"/>
        </w:rPr>
        <w:t>22.</w:t>
      </w:r>
      <w:r w:rsidR="008436F5">
        <w:rPr>
          <w:rFonts w:eastAsia="Times New Roman" w:cs="Arial"/>
          <w:szCs w:val="20"/>
          <w:lang w:eastAsia="cs-CZ"/>
        </w:rPr>
        <w:t>01.2024</w:t>
      </w:r>
      <w:r w:rsidR="003A0ABA">
        <w:rPr>
          <w:rFonts w:eastAsia="Times New Roman" w:cs="Arial"/>
          <w:szCs w:val="20"/>
          <w:lang w:eastAsia="cs-CZ"/>
        </w:rPr>
        <w:t xml:space="preserve"> do </w:t>
      </w:r>
      <w:r w:rsidR="008436F5">
        <w:rPr>
          <w:rFonts w:eastAsia="Times New Roman" w:cs="Arial"/>
          <w:szCs w:val="20"/>
          <w:lang w:eastAsia="cs-CZ"/>
        </w:rPr>
        <w:t>05.03.2024</w:t>
      </w:r>
      <w:r w:rsidR="009C33DA" w:rsidRPr="009C33DA">
        <w:rPr>
          <w:rFonts w:eastAsia="Times New Roman" w:cs="Arial"/>
          <w:szCs w:val="20"/>
          <w:lang w:eastAsia="cs-CZ"/>
        </w:rPr>
        <w:t xml:space="preserve"> </w:t>
      </w:r>
      <w:r w:rsidRPr="00834D6A">
        <w:rPr>
          <w:rFonts w:eastAsia="Times New Roman" w:cs="Arial"/>
          <w:szCs w:val="20"/>
          <w:lang w:eastAsia="cs-CZ"/>
        </w:rPr>
        <w:t xml:space="preserve">v tištěné podobě u </w:t>
      </w:r>
      <w:r w:rsidR="005E1481">
        <w:rPr>
          <w:rFonts w:eastAsia="Times New Roman" w:cs="Arial"/>
          <w:szCs w:val="20"/>
          <w:lang w:eastAsia="cs-CZ"/>
        </w:rPr>
        <w:t>obce</w:t>
      </w:r>
      <w:r w:rsidRPr="00834D6A">
        <w:rPr>
          <w:rFonts w:eastAsia="Times New Roman" w:cs="Arial"/>
          <w:szCs w:val="20"/>
          <w:lang w:eastAsia="cs-CZ"/>
        </w:rPr>
        <w:t xml:space="preserve"> </w:t>
      </w:r>
      <w:r w:rsidR="008638B5">
        <w:rPr>
          <w:rFonts w:eastAsia="Times New Roman" w:cs="Arial"/>
          <w:szCs w:val="20"/>
          <w:lang w:eastAsia="cs-CZ"/>
        </w:rPr>
        <w:t>Velké Kunětice</w:t>
      </w:r>
      <w:r w:rsidRPr="00834D6A">
        <w:rPr>
          <w:rFonts w:eastAsia="Times New Roman" w:cs="Arial"/>
          <w:szCs w:val="20"/>
          <w:lang w:eastAsia="cs-CZ"/>
        </w:rPr>
        <w:t xml:space="preserve"> a u pořizovatele na Městském úřadě Jeseník, Odboru stavebního úřadu a územního plánování, dále způsobem umožňujícím dálkový přístup na internetových stránkách pořizovatele – MěÚ Jeseník (www.jesenik.org – v sekci mapový portál – územní plány obcí).</w:t>
      </w:r>
    </w:p>
    <w:p w14:paraId="48B84F86" w14:textId="577BC705" w:rsidR="00834D6A" w:rsidRPr="00834D6A" w:rsidRDefault="00834D6A" w:rsidP="00834D6A">
      <w:pPr>
        <w:autoSpaceDE w:val="0"/>
        <w:autoSpaceDN w:val="0"/>
        <w:spacing w:after="0"/>
        <w:jc w:val="both"/>
        <w:rPr>
          <w:rFonts w:eastAsia="Times New Roman" w:cs="Arial"/>
          <w:szCs w:val="20"/>
          <w:lang w:eastAsia="cs-CZ"/>
        </w:rPr>
      </w:pPr>
      <w:r w:rsidRPr="008E052A">
        <w:rPr>
          <w:rFonts w:eastAsia="Times New Roman" w:cs="Arial"/>
          <w:szCs w:val="20"/>
          <w:lang w:eastAsia="cs-CZ"/>
        </w:rPr>
        <w:t xml:space="preserve">Veřejné projednání návrhu </w:t>
      </w:r>
      <w:r w:rsidR="009C33DA" w:rsidRPr="008E052A">
        <w:rPr>
          <w:rFonts w:eastAsia="Times New Roman" w:cs="Arial"/>
          <w:szCs w:val="20"/>
          <w:lang w:eastAsia="cs-CZ"/>
        </w:rPr>
        <w:t>Z</w:t>
      </w:r>
      <w:r w:rsidR="009C33DA" w:rsidRPr="009C33DA">
        <w:rPr>
          <w:rFonts w:eastAsia="Times New Roman" w:cs="Arial"/>
          <w:szCs w:val="20"/>
          <w:lang w:eastAsia="cs-CZ"/>
        </w:rPr>
        <w:t xml:space="preserve">měny ÚP </w:t>
      </w:r>
      <w:r w:rsidRPr="00834D6A">
        <w:rPr>
          <w:rFonts w:eastAsia="Times New Roman" w:cs="Arial"/>
          <w:szCs w:val="20"/>
          <w:lang w:eastAsia="cs-CZ"/>
        </w:rPr>
        <w:t xml:space="preserve">se konalo dne </w:t>
      </w:r>
      <w:r w:rsidR="008436F5">
        <w:rPr>
          <w:rFonts w:eastAsia="Times New Roman" w:cs="Arial"/>
          <w:szCs w:val="20"/>
          <w:lang w:eastAsia="cs-CZ"/>
        </w:rPr>
        <w:t>27.02.2024</w:t>
      </w:r>
      <w:r w:rsidR="00922326" w:rsidRPr="00922326">
        <w:rPr>
          <w:rFonts w:eastAsia="Times New Roman" w:cs="Arial"/>
          <w:szCs w:val="20"/>
          <w:lang w:eastAsia="cs-CZ"/>
        </w:rPr>
        <w:t xml:space="preserve"> </w:t>
      </w:r>
      <w:r w:rsidRPr="00834D6A">
        <w:rPr>
          <w:rFonts w:eastAsia="Times New Roman" w:cs="Arial"/>
          <w:szCs w:val="20"/>
          <w:lang w:eastAsia="cs-CZ"/>
        </w:rPr>
        <w:t xml:space="preserve">v 15:00 hodin </w:t>
      </w:r>
      <w:r w:rsidR="009C33DA">
        <w:rPr>
          <w:rFonts w:eastAsia="Times New Roman" w:cs="Arial"/>
          <w:szCs w:val="20"/>
          <w:lang w:eastAsia="cs-CZ"/>
        </w:rPr>
        <w:t>v</w:t>
      </w:r>
      <w:r w:rsidR="008436F5">
        <w:rPr>
          <w:rFonts w:eastAsia="Times New Roman" w:cs="Arial"/>
          <w:szCs w:val="20"/>
          <w:lang w:eastAsia="cs-CZ"/>
        </w:rPr>
        <w:t> zasedací místnosti Obecního úřadu</w:t>
      </w:r>
      <w:r w:rsidR="005F335B">
        <w:rPr>
          <w:rFonts w:eastAsia="Times New Roman" w:cs="Arial"/>
          <w:szCs w:val="20"/>
          <w:lang w:eastAsia="cs-CZ"/>
        </w:rPr>
        <w:t xml:space="preserve"> </w:t>
      </w:r>
      <w:r w:rsidR="008638B5">
        <w:rPr>
          <w:rFonts w:eastAsia="Times New Roman" w:cs="Arial"/>
          <w:szCs w:val="20"/>
          <w:lang w:eastAsia="cs-CZ"/>
        </w:rPr>
        <w:t>Velké Kunětice</w:t>
      </w:r>
      <w:r w:rsidR="00922326">
        <w:rPr>
          <w:rFonts w:eastAsia="Times New Roman" w:cs="Arial"/>
          <w:szCs w:val="20"/>
          <w:lang w:eastAsia="cs-CZ"/>
        </w:rPr>
        <w:t xml:space="preserve"> </w:t>
      </w:r>
      <w:r w:rsidR="005E1481">
        <w:rPr>
          <w:rFonts w:eastAsia="Times New Roman" w:cs="Arial"/>
          <w:szCs w:val="20"/>
          <w:lang w:eastAsia="cs-CZ"/>
        </w:rPr>
        <w:t>č.p.</w:t>
      </w:r>
      <w:r w:rsidR="008436F5">
        <w:rPr>
          <w:rFonts w:eastAsia="Times New Roman" w:cs="Arial"/>
          <w:szCs w:val="20"/>
          <w:lang w:eastAsia="cs-CZ"/>
        </w:rPr>
        <w:t xml:space="preserve"> 146</w:t>
      </w:r>
      <w:r w:rsidR="005E1481">
        <w:rPr>
          <w:rFonts w:eastAsia="Times New Roman" w:cs="Arial"/>
          <w:szCs w:val="20"/>
          <w:lang w:eastAsia="cs-CZ"/>
        </w:rPr>
        <w:t xml:space="preserve">, v obci </w:t>
      </w:r>
      <w:r w:rsidR="008638B5">
        <w:rPr>
          <w:rFonts w:eastAsia="Times New Roman" w:cs="Arial"/>
          <w:szCs w:val="20"/>
          <w:lang w:eastAsia="cs-CZ"/>
        </w:rPr>
        <w:t>Velké Kunětice</w:t>
      </w:r>
      <w:r w:rsidRPr="00834D6A">
        <w:rPr>
          <w:rFonts w:eastAsia="Times New Roman" w:cs="Arial"/>
          <w:szCs w:val="20"/>
          <w:lang w:eastAsia="cs-CZ"/>
        </w:rPr>
        <w:t xml:space="preserve">. Nejpozději do 7 dnů ode dne veřejného projednání (tj. do </w:t>
      </w:r>
      <w:r w:rsidR="008436F5">
        <w:rPr>
          <w:rFonts w:eastAsia="Times New Roman" w:cs="Arial"/>
          <w:szCs w:val="20"/>
          <w:lang w:eastAsia="cs-CZ"/>
        </w:rPr>
        <w:t>05.03.2024</w:t>
      </w:r>
      <w:r w:rsidRPr="00834D6A">
        <w:rPr>
          <w:rFonts w:eastAsia="Times New Roman" w:cs="Arial"/>
          <w:szCs w:val="20"/>
          <w:lang w:eastAsia="cs-CZ"/>
        </w:rPr>
        <w:t xml:space="preserve">) mohli uplatnit vlastníci pozemků a staveb dotčených návrhem řešení, oprávněný investor a zástupce veřejnosti námitky, dotčené orgány svá stanoviska a každý své připomínky. Na veřejném projednání nebyly uplatněny žádné námitky. </w:t>
      </w:r>
    </w:p>
    <w:p w14:paraId="61CF9F0B" w14:textId="4E2B34F7" w:rsidR="00922326" w:rsidRDefault="00834D6A" w:rsidP="00834D6A">
      <w:pPr>
        <w:autoSpaceDE w:val="0"/>
        <w:autoSpaceDN w:val="0"/>
        <w:spacing w:after="0"/>
        <w:jc w:val="both"/>
        <w:rPr>
          <w:rFonts w:eastAsia="Times New Roman" w:cs="Arial"/>
          <w:szCs w:val="20"/>
          <w:lang w:eastAsia="cs-CZ"/>
        </w:rPr>
      </w:pPr>
      <w:r w:rsidRPr="00834D6A">
        <w:rPr>
          <w:rFonts w:eastAsia="Times New Roman" w:cs="Arial"/>
          <w:szCs w:val="20"/>
          <w:lang w:eastAsia="cs-CZ"/>
        </w:rPr>
        <w:t xml:space="preserve">Stanoviska a připomínky k návrhu </w:t>
      </w:r>
      <w:r w:rsidR="009C33DA" w:rsidRPr="009C33DA">
        <w:rPr>
          <w:rFonts w:eastAsia="Times New Roman" w:cs="Arial"/>
          <w:szCs w:val="20"/>
          <w:lang w:eastAsia="cs-CZ"/>
        </w:rPr>
        <w:t xml:space="preserve">Změny ÚP </w:t>
      </w:r>
      <w:r w:rsidRPr="00834D6A">
        <w:rPr>
          <w:rFonts w:eastAsia="Times New Roman" w:cs="Arial"/>
          <w:szCs w:val="20"/>
          <w:lang w:eastAsia="cs-CZ"/>
        </w:rPr>
        <w:t>upl</w:t>
      </w:r>
      <w:r w:rsidR="00D91FBA">
        <w:rPr>
          <w:rFonts w:eastAsia="Times New Roman" w:cs="Arial"/>
          <w:szCs w:val="20"/>
          <w:lang w:eastAsia="cs-CZ"/>
        </w:rPr>
        <w:t xml:space="preserve">atnilo v zákonné lhůtě písemně </w:t>
      </w:r>
      <w:r w:rsidR="00A0446F">
        <w:rPr>
          <w:rFonts w:eastAsia="Times New Roman" w:cs="Arial"/>
          <w:szCs w:val="20"/>
          <w:lang w:eastAsia="cs-CZ"/>
        </w:rPr>
        <w:t>8</w:t>
      </w:r>
      <w:r w:rsidR="003A0ABA">
        <w:rPr>
          <w:rFonts w:eastAsia="Times New Roman" w:cs="Arial"/>
          <w:szCs w:val="20"/>
          <w:lang w:eastAsia="cs-CZ"/>
        </w:rPr>
        <w:t> </w:t>
      </w:r>
      <w:r w:rsidRPr="00834D6A">
        <w:rPr>
          <w:rFonts w:eastAsia="Times New Roman" w:cs="Arial"/>
          <w:szCs w:val="20"/>
          <w:lang w:eastAsia="cs-CZ"/>
        </w:rPr>
        <w:t>dotč</w:t>
      </w:r>
      <w:r w:rsidR="00922326">
        <w:rPr>
          <w:rFonts w:eastAsia="Times New Roman" w:cs="Arial"/>
          <w:szCs w:val="20"/>
          <w:lang w:eastAsia="cs-CZ"/>
        </w:rPr>
        <w:t xml:space="preserve">ených orgánů a </w:t>
      </w:r>
      <w:r w:rsidR="00A0446F">
        <w:rPr>
          <w:rFonts w:eastAsia="Times New Roman" w:cs="Arial"/>
          <w:szCs w:val="20"/>
          <w:lang w:eastAsia="cs-CZ"/>
        </w:rPr>
        <w:t>2</w:t>
      </w:r>
      <w:r w:rsidR="008E052A">
        <w:rPr>
          <w:rFonts w:eastAsia="Times New Roman" w:cs="Arial"/>
          <w:szCs w:val="20"/>
          <w:lang w:eastAsia="cs-CZ"/>
        </w:rPr>
        <w:t> </w:t>
      </w:r>
      <w:r w:rsidR="00D91FBA">
        <w:rPr>
          <w:rFonts w:eastAsia="Times New Roman" w:cs="Arial"/>
          <w:szCs w:val="20"/>
          <w:lang w:eastAsia="cs-CZ"/>
        </w:rPr>
        <w:t>ostatní subjekt</w:t>
      </w:r>
      <w:r w:rsidR="005F335B">
        <w:rPr>
          <w:rFonts w:eastAsia="Times New Roman" w:cs="Arial"/>
          <w:szCs w:val="20"/>
          <w:lang w:eastAsia="cs-CZ"/>
        </w:rPr>
        <w:t>y</w:t>
      </w:r>
      <w:r w:rsidRPr="00834D6A">
        <w:rPr>
          <w:rFonts w:eastAsia="Times New Roman" w:cs="Arial"/>
          <w:szCs w:val="20"/>
          <w:lang w:eastAsia="cs-CZ"/>
        </w:rPr>
        <w:t xml:space="preserve">. </w:t>
      </w:r>
      <w:r w:rsidR="00A0446F">
        <w:rPr>
          <w:rFonts w:eastAsia="Times New Roman" w:cs="Arial"/>
          <w:szCs w:val="20"/>
          <w:lang w:eastAsia="cs-CZ"/>
        </w:rPr>
        <w:t xml:space="preserve">Po stanoveném termínu bylo uplatněno jedno stanovisko dotčeného orgánu. </w:t>
      </w:r>
      <w:r w:rsidR="00D91FBA">
        <w:rPr>
          <w:rFonts w:eastAsia="Times New Roman" w:cs="Arial"/>
          <w:szCs w:val="20"/>
          <w:lang w:eastAsia="cs-CZ"/>
        </w:rPr>
        <w:t>K</w:t>
      </w:r>
      <w:r w:rsidR="00D91FBA" w:rsidRPr="00834D6A">
        <w:rPr>
          <w:rFonts w:eastAsia="Times New Roman" w:cs="Arial"/>
          <w:szCs w:val="20"/>
          <w:lang w:eastAsia="cs-CZ"/>
        </w:rPr>
        <w:t xml:space="preserve"> návrhu </w:t>
      </w:r>
      <w:r w:rsidR="00D91FBA" w:rsidRPr="009C33DA">
        <w:rPr>
          <w:rFonts w:eastAsia="Times New Roman" w:cs="Arial"/>
          <w:szCs w:val="20"/>
          <w:lang w:eastAsia="cs-CZ"/>
        </w:rPr>
        <w:t>Změny ÚP</w:t>
      </w:r>
      <w:r w:rsidR="00A0446F">
        <w:rPr>
          <w:rFonts w:eastAsia="Times New Roman" w:cs="Arial"/>
          <w:szCs w:val="20"/>
          <w:lang w:eastAsia="cs-CZ"/>
        </w:rPr>
        <w:t xml:space="preserve"> neb</w:t>
      </w:r>
      <w:r w:rsidR="00D91FBA" w:rsidRPr="00834D6A">
        <w:rPr>
          <w:rFonts w:eastAsia="Times New Roman" w:cs="Arial"/>
          <w:szCs w:val="20"/>
          <w:lang w:eastAsia="cs-CZ"/>
        </w:rPr>
        <w:t xml:space="preserve">yly uplatněny </w:t>
      </w:r>
      <w:r w:rsidR="00A0446F">
        <w:rPr>
          <w:rFonts w:eastAsia="Times New Roman" w:cs="Arial"/>
          <w:szCs w:val="20"/>
          <w:lang w:eastAsia="cs-CZ"/>
        </w:rPr>
        <w:t>žádné</w:t>
      </w:r>
      <w:r w:rsidR="005E1481">
        <w:rPr>
          <w:rFonts w:eastAsia="Times New Roman" w:cs="Arial"/>
          <w:szCs w:val="20"/>
          <w:lang w:eastAsia="cs-CZ"/>
        </w:rPr>
        <w:t> </w:t>
      </w:r>
      <w:r w:rsidR="00D91FBA" w:rsidRPr="00834D6A">
        <w:rPr>
          <w:rFonts w:eastAsia="Times New Roman" w:cs="Arial"/>
          <w:szCs w:val="20"/>
          <w:lang w:eastAsia="cs-CZ"/>
        </w:rPr>
        <w:t>námitky.</w:t>
      </w:r>
      <w:r w:rsidR="00922326">
        <w:rPr>
          <w:rFonts w:eastAsia="Times New Roman" w:cs="Arial"/>
          <w:szCs w:val="20"/>
          <w:lang w:eastAsia="cs-CZ"/>
        </w:rPr>
        <w:t xml:space="preserve"> </w:t>
      </w:r>
    </w:p>
    <w:p w14:paraId="5040E8E8" w14:textId="50C7B8FF" w:rsidR="00834D6A" w:rsidRPr="00834D6A" w:rsidRDefault="00834D6A" w:rsidP="00834D6A">
      <w:pPr>
        <w:autoSpaceDE w:val="0"/>
        <w:autoSpaceDN w:val="0"/>
        <w:spacing w:after="0"/>
        <w:jc w:val="both"/>
        <w:rPr>
          <w:rFonts w:eastAsia="Times New Roman" w:cs="Arial"/>
          <w:szCs w:val="20"/>
          <w:lang w:eastAsia="cs-CZ"/>
        </w:rPr>
      </w:pPr>
      <w:r w:rsidRPr="00834D6A">
        <w:rPr>
          <w:rFonts w:eastAsia="Times New Roman" w:cs="Arial"/>
          <w:szCs w:val="20"/>
          <w:lang w:eastAsia="cs-CZ"/>
        </w:rPr>
        <w:lastRenderedPageBreak/>
        <w:t xml:space="preserve">V souladu s ustanovením § </w:t>
      </w:r>
      <w:proofErr w:type="gramStart"/>
      <w:r w:rsidRPr="00834D6A">
        <w:rPr>
          <w:rFonts w:eastAsia="Times New Roman" w:cs="Arial"/>
          <w:szCs w:val="20"/>
          <w:lang w:eastAsia="cs-CZ"/>
        </w:rPr>
        <w:t>55b</w:t>
      </w:r>
      <w:proofErr w:type="gramEnd"/>
      <w:r w:rsidRPr="00834D6A">
        <w:rPr>
          <w:rFonts w:eastAsia="Times New Roman" w:cs="Arial"/>
          <w:szCs w:val="20"/>
          <w:lang w:eastAsia="cs-CZ"/>
        </w:rPr>
        <w:t xml:space="preserve"> odst. 4 stavebního zákona byly st</w:t>
      </w:r>
      <w:r w:rsidR="003A0ABA">
        <w:rPr>
          <w:rFonts w:eastAsia="Times New Roman" w:cs="Arial"/>
          <w:szCs w:val="20"/>
          <w:lang w:eastAsia="cs-CZ"/>
        </w:rPr>
        <w:t>anoviska a připomínky k návrhu Z</w:t>
      </w:r>
      <w:r w:rsidRPr="00834D6A">
        <w:rPr>
          <w:rFonts w:eastAsia="Times New Roman" w:cs="Arial"/>
          <w:szCs w:val="20"/>
          <w:lang w:eastAsia="cs-CZ"/>
        </w:rPr>
        <w:t>měny ÚP zaslány na KÚOK, Odbor strategického rozvoje kraje, Oddělení územního plán</w:t>
      </w:r>
      <w:r w:rsidR="00E11F8D">
        <w:rPr>
          <w:rFonts w:eastAsia="Times New Roman" w:cs="Arial"/>
          <w:szCs w:val="20"/>
          <w:lang w:eastAsia="cs-CZ"/>
        </w:rPr>
        <w:t xml:space="preserve">ování, </w:t>
      </w:r>
      <w:r w:rsidRPr="00834D6A">
        <w:rPr>
          <w:rFonts w:eastAsia="Times New Roman" w:cs="Arial"/>
          <w:szCs w:val="20"/>
          <w:lang w:eastAsia="cs-CZ"/>
        </w:rPr>
        <w:t xml:space="preserve">s žádostí o vydání stanoviska (doručeno </w:t>
      </w:r>
      <w:r w:rsidR="00A0446F">
        <w:rPr>
          <w:rFonts w:eastAsia="Times New Roman" w:cs="Arial"/>
          <w:szCs w:val="20"/>
          <w:lang w:eastAsia="cs-CZ"/>
        </w:rPr>
        <w:t>11.03.2024</w:t>
      </w:r>
      <w:r w:rsidRPr="00834D6A">
        <w:rPr>
          <w:rFonts w:eastAsia="Times New Roman" w:cs="Arial"/>
          <w:szCs w:val="20"/>
          <w:lang w:eastAsia="cs-CZ"/>
        </w:rPr>
        <w:t xml:space="preserve">). Stanovisko Krajského úřadu OK, Odboru strategického rozvoje, jako nadřízeného orgánu v souladu s ustanovením § </w:t>
      </w:r>
      <w:proofErr w:type="gramStart"/>
      <w:r w:rsidRPr="00834D6A">
        <w:rPr>
          <w:rFonts w:eastAsia="Times New Roman" w:cs="Arial"/>
          <w:szCs w:val="20"/>
          <w:lang w:eastAsia="cs-CZ"/>
        </w:rPr>
        <w:t>55b</w:t>
      </w:r>
      <w:proofErr w:type="gramEnd"/>
      <w:r w:rsidRPr="00834D6A">
        <w:rPr>
          <w:rFonts w:eastAsia="Times New Roman" w:cs="Arial"/>
          <w:szCs w:val="20"/>
          <w:lang w:eastAsia="cs-CZ"/>
        </w:rPr>
        <w:t xml:space="preserve"> odst. 4 stavebního zákona, bylo vydáno dne </w:t>
      </w:r>
      <w:r w:rsidR="00A0446F">
        <w:rPr>
          <w:rFonts w:eastAsia="Times New Roman" w:cs="Arial"/>
          <w:szCs w:val="20"/>
          <w:lang w:eastAsia="cs-CZ"/>
        </w:rPr>
        <w:t>15.03.2024</w:t>
      </w:r>
      <w:r w:rsidR="00D91FBA">
        <w:rPr>
          <w:rFonts w:eastAsia="Times New Roman" w:cs="Arial"/>
          <w:szCs w:val="20"/>
          <w:lang w:eastAsia="cs-CZ"/>
        </w:rPr>
        <w:t xml:space="preserve"> </w:t>
      </w:r>
      <w:r w:rsidRPr="00834D6A">
        <w:rPr>
          <w:rFonts w:eastAsia="Times New Roman" w:cs="Arial"/>
          <w:szCs w:val="20"/>
          <w:lang w:eastAsia="cs-CZ"/>
        </w:rPr>
        <w:t xml:space="preserve">(doručeno pořizovateli dne </w:t>
      </w:r>
      <w:r w:rsidR="00A0446F">
        <w:rPr>
          <w:rFonts w:eastAsia="Times New Roman" w:cs="Arial"/>
          <w:szCs w:val="20"/>
          <w:lang w:eastAsia="cs-CZ"/>
        </w:rPr>
        <w:t>18.03.2024</w:t>
      </w:r>
      <w:r w:rsidRPr="00834D6A">
        <w:rPr>
          <w:rFonts w:eastAsia="Times New Roman" w:cs="Arial"/>
          <w:szCs w:val="20"/>
          <w:lang w:eastAsia="cs-CZ"/>
        </w:rPr>
        <w:t xml:space="preserve">). Tímto dopisem byl dán souhlas s dalším postupem projednání dle § 55b odst. 7 stavebního zákona. </w:t>
      </w:r>
    </w:p>
    <w:p w14:paraId="6533F481" w14:textId="77777777" w:rsidR="00834D6A" w:rsidRPr="00834D6A" w:rsidRDefault="00834D6A" w:rsidP="00834D6A">
      <w:pPr>
        <w:autoSpaceDE w:val="0"/>
        <w:autoSpaceDN w:val="0"/>
        <w:spacing w:after="0"/>
        <w:jc w:val="both"/>
        <w:rPr>
          <w:rFonts w:eastAsia="Times New Roman" w:cs="Arial"/>
          <w:szCs w:val="20"/>
          <w:lang w:eastAsia="cs-CZ"/>
        </w:rPr>
      </w:pPr>
    </w:p>
    <w:p w14:paraId="1537EC1B" w14:textId="77777777" w:rsidR="00834D6A" w:rsidRPr="00834D6A" w:rsidRDefault="00834D6A" w:rsidP="00834D6A">
      <w:pPr>
        <w:autoSpaceDE w:val="0"/>
        <w:autoSpaceDN w:val="0"/>
        <w:spacing w:after="0"/>
        <w:jc w:val="both"/>
        <w:rPr>
          <w:rFonts w:eastAsia="Times New Roman" w:cs="Arial"/>
          <w:szCs w:val="20"/>
          <w:lang w:eastAsia="cs-CZ"/>
        </w:rPr>
      </w:pPr>
    </w:p>
    <w:p w14:paraId="1D698939" w14:textId="77777777" w:rsidR="00834D6A" w:rsidRPr="00BF7791" w:rsidRDefault="00834D6A" w:rsidP="00834D6A">
      <w:pPr>
        <w:numPr>
          <w:ilvl w:val="1"/>
          <w:numId w:val="3"/>
        </w:numPr>
        <w:autoSpaceDE w:val="0"/>
        <w:autoSpaceDN w:val="0"/>
        <w:spacing w:after="0"/>
        <w:jc w:val="both"/>
        <w:rPr>
          <w:rFonts w:eastAsia="Times New Roman" w:cs="Arial"/>
          <w:b/>
          <w:sz w:val="22"/>
          <w:lang w:eastAsia="cs-CZ"/>
        </w:rPr>
      </w:pPr>
      <w:r w:rsidRPr="00BF7791">
        <w:rPr>
          <w:rFonts w:eastAsia="Times New Roman" w:cs="Arial"/>
          <w:b/>
          <w:sz w:val="22"/>
          <w:lang w:eastAsia="cs-CZ"/>
        </w:rPr>
        <w:t xml:space="preserve">Řízení o změně územním plánu – projednání dle </w:t>
      </w:r>
      <w:proofErr w:type="spellStart"/>
      <w:r w:rsidRPr="00BF7791">
        <w:rPr>
          <w:rFonts w:eastAsia="Times New Roman" w:cs="Arial"/>
          <w:b/>
          <w:sz w:val="22"/>
          <w:lang w:eastAsia="cs-CZ"/>
        </w:rPr>
        <w:t>ust</w:t>
      </w:r>
      <w:proofErr w:type="spellEnd"/>
      <w:r w:rsidRPr="00BF7791">
        <w:rPr>
          <w:rFonts w:eastAsia="Times New Roman" w:cs="Arial"/>
          <w:b/>
          <w:sz w:val="22"/>
          <w:lang w:eastAsia="cs-CZ"/>
        </w:rPr>
        <w:t xml:space="preserve">. § </w:t>
      </w:r>
      <w:proofErr w:type="gramStart"/>
      <w:r w:rsidRPr="00BF7791">
        <w:rPr>
          <w:rFonts w:eastAsia="Times New Roman" w:cs="Arial"/>
          <w:b/>
          <w:sz w:val="22"/>
          <w:lang w:eastAsia="cs-CZ"/>
        </w:rPr>
        <w:t>5</w:t>
      </w:r>
      <w:r w:rsidR="005C5A4C">
        <w:rPr>
          <w:rFonts w:eastAsia="Times New Roman" w:cs="Arial"/>
          <w:b/>
          <w:sz w:val="22"/>
          <w:lang w:eastAsia="cs-CZ"/>
        </w:rPr>
        <w:t>5b</w:t>
      </w:r>
      <w:proofErr w:type="gramEnd"/>
      <w:r w:rsidR="005C5A4C">
        <w:rPr>
          <w:rFonts w:eastAsia="Times New Roman" w:cs="Arial"/>
          <w:b/>
          <w:sz w:val="22"/>
          <w:lang w:eastAsia="cs-CZ"/>
        </w:rPr>
        <w:t xml:space="preserve"> odst. 7</w:t>
      </w:r>
      <w:r w:rsidRPr="00BF7791">
        <w:rPr>
          <w:rFonts w:eastAsia="Times New Roman" w:cs="Arial"/>
          <w:b/>
          <w:sz w:val="22"/>
          <w:lang w:eastAsia="cs-CZ"/>
        </w:rPr>
        <w:t xml:space="preserve"> stavebního zákona</w:t>
      </w:r>
    </w:p>
    <w:p w14:paraId="74C21922" w14:textId="77777777" w:rsidR="00834D6A" w:rsidRPr="009E7245" w:rsidRDefault="00834D6A" w:rsidP="00834D6A">
      <w:pPr>
        <w:autoSpaceDE w:val="0"/>
        <w:autoSpaceDN w:val="0"/>
        <w:spacing w:after="0"/>
        <w:jc w:val="both"/>
        <w:rPr>
          <w:rFonts w:eastAsia="Times New Roman" w:cs="Arial"/>
          <w:sz w:val="8"/>
          <w:szCs w:val="8"/>
          <w:lang w:eastAsia="cs-CZ"/>
        </w:rPr>
      </w:pPr>
    </w:p>
    <w:p w14:paraId="554B2DDA" w14:textId="18F22C09" w:rsidR="00834D6A" w:rsidRPr="00834D6A" w:rsidRDefault="00834D6A" w:rsidP="00834D6A">
      <w:pPr>
        <w:autoSpaceDE w:val="0"/>
        <w:autoSpaceDN w:val="0"/>
        <w:spacing w:after="0"/>
        <w:jc w:val="both"/>
        <w:rPr>
          <w:rFonts w:eastAsia="Times New Roman" w:cs="Arial"/>
          <w:szCs w:val="20"/>
          <w:lang w:eastAsia="cs-CZ"/>
        </w:rPr>
      </w:pPr>
      <w:r w:rsidRPr="00834D6A">
        <w:rPr>
          <w:rFonts w:eastAsia="Times New Roman" w:cs="Arial"/>
          <w:szCs w:val="20"/>
          <w:lang w:eastAsia="cs-CZ"/>
        </w:rPr>
        <w:t>Pořizovatel ve spolupráci s určeným zastupitelem dle ustanovení § </w:t>
      </w:r>
      <w:proofErr w:type="gramStart"/>
      <w:r w:rsidRPr="00834D6A">
        <w:rPr>
          <w:rFonts w:eastAsia="Times New Roman" w:cs="Arial"/>
          <w:szCs w:val="20"/>
          <w:lang w:eastAsia="cs-CZ"/>
        </w:rPr>
        <w:t>5</w:t>
      </w:r>
      <w:r w:rsidR="005C5A4C">
        <w:rPr>
          <w:rFonts w:eastAsia="Times New Roman" w:cs="Arial"/>
          <w:szCs w:val="20"/>
          <w:lang w:eastAsia="cs-CZ"/>
        </w:rPr>
        <w:t>5b</w:t>
      </w:r>
      <w:proofErr w:type="gramEnd"/>
      <w:r w:rsidR="005C5A4C">
        <w:rPr>
          <w:rFonts w:eastAsia="Times New Roman" w:cs="Arial"/>
          <w:szCs w:val="20"/>
          <w:lang w:eastAsia="cs-CZ"/>
        </w:rPr>
        <w:t xml:space="preserve"> odst. 7 </w:t>
      </w:r>
      <w:r w:rsidRPr="00834D6A">
        <w:rPr>
          <w:rFonts w:eastAsia="Times New Roman" w:cs="Arial"/>
          <w:szCs w:val="20"/>
          <w:lang w:eastAsia="cs-CZ"/>
        </w:rPr>
        <w:t xml:space="preserve">stavebního zákona vyhodnotil výsledky projednání a zpracoval návrh rozhodnutí o námitkách a návrh vyhodnocení připomínek uplatněných k návrhu </w:t>
      </w:r>
      <w:r w:rsidR="00D91FBA" w:rsidRPr="009C33DA">
        <w:rPr>
          <w:rFonts w:eastAsia="Times New Roman" w:cs="Arial"/>
          <w:szCs w:val="20"/>
          <w:lang w:eastAsia="cs-CZ"/>
        </w:rPr>
        <w:t>Změny ÚP</w:t>
      </w:r>
      <w:r w:rsidRPr="00834D6A">
        <w:rPr>
          <w:rFonts w:eastAsia="Times New Roman" w:cs="Arial"/>
          <w:szCs w:val="20"/>
          <w:lang w:eastAsia="cs-CZ"/>
        </w:rPr>
        <w:t xml:space="preserve">. </w:t>
      </w:r>
      <w:r w:rsidRPr="00CF27D7">
        <w:rPr>
          <w:rFonts w:eastAsia="Times New Roman" w:cs="Arial"/>
          <w:szCs w:val="20"/>
          <w:lang w:eastAsia="cs-CZ"/>
        </w:rPr>
        <w:t xml:space="preserve">Návrh pořizovatel zaslal dne </w:t>
      </w:r>
      <w:r w:rsidR="00A0446F">
        <w:rPr>
          <w:rFonts w:eastAsia="Times New Roman" w:cs="Arial"/>
          <w:szCs w:val="20"/>
          <w:lang w:eastAsia="cs-CZ"/>
        </w:rPr>
        <w:t>28.03.2024</w:t>
      </w:r>
      <w:r w:rsidRPr="00CF27D7">
        <w:rPr>
          <w:rFonts w:eastAsia="Times New Roman" w:cs="Arial"/>
          <w:szCs w:val="20"/>
          <w:lang w:eastAsia="cs-CZ"/>
        </w:rPr>
        <w:t xml:space="preserve"> dotčeným orgánům a krajskému úřadu jako nadřízenému orgánu a vyzval je, aby do 30 dnů od obdržení uplatnily svá stanoviska (poslední doručení výzvy – </w:t>
      </w:r>
      <w:r w:rsidR="00A0446F">
        <w:rPr>
          <w:rFonts w:eastAsia="Times New Roman" w:cs="Arial"/>
          <w:szCs w:val="20"/>
          <w:lang w:eastAsia="cs-CZ"/>
        </w:rPr>
        <w:t>02.04.2024</w:t>
      </w:r>
      <w:r w:rsidRPr="00BA0D7E">
        <w:rPr>
          <w:rFonts w:eastAsia="Times New Roman" w:cs="Arial"/>
          <w:szCs w:val="20"/>
          <w:lang w:eastAsia="cs-CZ"/>
        </w:rPr>
        <w:t xml:space="preserve">). Svá </w:t>
      </w:r>
      <w:r w:rsidR="00A0446F">
        <w:rPr>
          <w:rFonts w:eastAsia="Times New Roman" w:cs="Arial"/>
          <w:szCs w:val="20"/>
          <w:lang w:eastAsia="cs-CZ"/>
        </w:rPr>
        <w:t xml:space="preserve">souhlasná </w:t>
      </w:r>
      <w:r w:rsidRPr="00BA0D7E">
        <w:rPr>
          <w:rFonts w:eastAsia="Times New Roman" w:cs="Arial"/>
          <w:szCs w:val="20"/>
          <w:lang w:eastAsia="cs-CZ"/>
        </w:rPr>
        <w:t xml:space="preserve">stanoviska </w:t>
      </w:r>
      <w:r w:rsidR="00910A86" w:rsidRPr="00BA0D7E">
        <w:rPr>
          <w:rFonts w:eastAsia="Times New Roman" w:cs="Arial"/>
          <w:szCs w:val="20"/>
          <w:lang w:eastAsia="cs-CZ"/>
        </w:rPr>
        <w:t>uplatnilo</w:t>
      </w:r>
      <w:r w:rsidRPr="00BA0D7E">
        <w:rPr>
          <w:rFonts w:eastAsia="Times New Roman" w:cs="Arial"/>
          <w:szCs w:val="20"/>
          <w:lang w:eastAsia="cs-CZ"/>
        </w:rPr>
        <w:t xml:space="preserve"> </w:t>
      </w:r>
      <w:r w:rsidR="00A0446F">
        <w:rPr>
          <w:rFonts w:eastAsia="Times New Roman" w:cs="Arial"/>
          <w:szCs w:val="20"/>
          <w:lang w:eastAsia="cs-CZ"/>
        </w:rPr>
        <w:t>5</w:t>
      </w:r>
      <w:r w:rsidR="00D91FBA" w:rsidRPr="00BA0D7E">
        <w:rPr>
          <w:rFonts w:eastAsia="Times New Roman" w:cs="Arial"/>
          <w:szCs w:val="20"/>
          <w:lang w:eastAsia="cs-CZ"/>
        </w:rPr>
        <w:t xml:space="preserve"> dotčených orgánů</w:t>
      </w:r>
      <w:r w:rsidR="00910A86" w:rsidRPr="00BA0D7E">
        <w:rPr>
          <w:rFonts w:eastAsia="Times New Roman" w:cs="Arial"/>
          <w:szCs w:val="20"/>
          <w:lang w:eastAsia="cs-CZ"/>
        </w:rPr>
        <w:t xml:space="preserve">. </w:t>
      </w:r>
      <w:r w:rsidRPr="00BA0D7E">
        <w:rPr>
          <w:rFonts w:eastAsia="Times New Roman" w:cs="Arial"/>
          <w:szCs w:val="20"/>
          <w:lang w:eastAsia="cs-CZ"/>
        </w:rPr>
        <w:t xml:space="preserve">Pokud dotčený orgán nebo krajský úřad jako nadřízený orgán neuplatní své stanovisko v uvedené lhůtě, má se za to, že s návrhy pořizovatele souhlasí. </w:t>
      </w:r>
    </w:p>
    <w:p w14:paraId="402AF1D1" w14:textId="77777777" w:rsidR="00834D6A" w:rsidRPr="00834D6A" w:rsidRDefault="00834D6A" w:rsidP="00834D6A">
      <w:pPr>
        <w:autoSpaceDE w:val="0"/>
        <w:autoSpaceDN w:val="0"/>
        <w:spacing w:after="0"/>
        <w:jc w:val="both"/>
        <w:rPr>
          <w:rFonts w:eastAsia="Times New Roman" w:cs="Arial"/>
          <w:szCs w:val="20"/>
          <w:lang w:eastAsia="cs-CZ"/>
        </w:rPr>
      </w:pPr>
      <w:r w:rsidRPr="00834D6A">
        <w:rPr>
          <w:rFonts w:eastAsia="Times New Roman" w:cs="Arial"/>
          <w:szCs w:val="20"/>
          <w:lang w:eastAsia="cs-CZ"/>
        </w:rPr>
        <w:t>Na základě veřejného projednání nedošlo k podstatné úpravě návrhu</w:t>
      </w:r>
      <w:r w:rsidR="00D91FBA" w:rsidRPr="00D91FBA">
        <w:rPr>
          <w:rFonts w:eastAsia="Times New Roman" w:cs="Arial"/>
          <w:szCs w:val="20"/>
          <w:lang w:eastAsia="cs-CZ"/>
        </w:rPr>
        <w:t xml:space="preserve"> </w:t>
      </w:r>
      <w:r w:rsidR="00D91FBA" w:rsidRPr="009C33DA">
        <w:rPr>
          <w:rFonts w:eastAsia="Times New Roman" w:cs="Arial"/>
          <w:szCs w:val="20"/>
          <w:lang w:eastAsia="cs-CZ"/>
        </w:rPr>
        <w:t>Změny ÚP</w:t>
      </w:r>
      <w:r w:rsidR="00D91FBA">
        <w:rPr>
          <w:rFonts w:eastAsia="Times New Roman" w:cs="Arial"/>
          <w:szCs w:val="20"/>
          <w:lang w:eastAsia="cs-CZ"/>
        </w:rPr>
        <w:t xml:space="preserve">. </w:t>
      </w:r>
      <w:r w:rsidRPr="00834D6A">
        <w:rPr>
          <w:rFonts w:eastAsia="Times New Roman" w:cs="Arial"/>
          <w:szCs w:val="20"/>
          <w:lang w:eastAsia="cs-CZ"/>
        </w:rPr>
        <w:t>Vyhodnocení připomínek a požadavků uplatněných ve stanoviscíc</w:t>
      </w:r>
      <w:r w:rsidR="00BF7791">
        <w:rPr>
          <w:rFonts w:eastAsia="Times New Roman" w:cs="Arial"/>
          <w:szCs w:val="20"/>
          <w:lang w:eastAsia="cs-CZ"/>
        </w:rPr>
        <w:t>h dotčených orgánů je uvedeno v</w:t>
      </w:r>
      <w:r w:rsidR="00F00462">
        <w:rPr>
          <w:rFonts w:eastAsia="Times New Roman" w:cs="Arial"/>
          <w:szCs w:val="20"/>
          <w:lang w:eastAsia="cs-CZ"/>
        </w:rPr>
        <w:t xml:space="preserve"> </w:t>
      </w:r>
      <w:bookmarkStart w:id="5" w:name="_Hlk144737183"/>
      <w:r w:rsidR="006549D7">
        <w:rPr>
          <w:rFonts w:eastAsia="Times New Roman" w:cs="Arial"/>
          <w:szCs w:val="20"/>
          <w:lang w:eastAsia="cs-CZ"/>
        </w:rPr>
        <w:t>T</w:t>
      </w:r>
      <w:r w:rsidR="00BF7791">
        <w:rPr>
          <w:rFonts w:eastAsia="Times New Roman" w:cs="Arial"/>
          <w:szCs w:val="20"/>
          <w:lang w:eastAsia="cs-CZ"/>
        </w:rPr>
        <w:t>extové</w:t>
      </w:r>
      <w:r w:rsidR="00BF7791" w:rsidRPr="00834D6A">
        <w:rPr>
          <w:rFonts w:eastAsia="Times New Roman" w:cs="Arial"/>
          <w:szCs w:val="20"/>
          <w:lang w:eastAsia="cs-CZ"/>
        </w:rPr>
        <w:t xml:space="preserve"> část</w:t>
      </w:r>
      <w:r w:rsidR="00BF7791">
        <w:rPr>
          <w:rFonts w:eastAsia="Times New Roman" w:cs="Arial"/>
          <w:szCs w:val="20"/>
          <w:lang w:eastAsia="cs-CZ"/>
        </w:rPr>
        <w:t>i</w:t>
      </w:r>
      <w:r w:rsidR="00BF7791" w:rsidRPr="00834D6A">
        <w:rPr>
          <w:rFonts w:eastAsia="Times New Roman" w:cs="Arial"/>
          <w:szCs w:val="20"/>
          <w:lang w:eastAsia="cs-CZ"/>
        </w:rPr>
        <w:t xml:space="preserve"> odůvodnění pořizovatele</w:t>
      </w:r>
      <w:r w:rsidR="00F00462">
        <w:rPr>
          <w:rFonts w:eastAsia="Times New Roman" w:cs="Arial"/>
          <w:szCs w:val="20"/>
          <w:lang w:eastAsia="cs-CZ"/>
        </w:rPr>
        <w:t>. – kap</w:t>
      </w:r>
      <w:bookmarkEnd w:id="5"/>
      <w:r w:rsidR="00F00462">
        <w:rPr>
          <w:rFonts w:eastAsia="Times New Roman" w:cs="Arial"/>
          <w:szCs w:val="20"/>
          <w:lang w:eastAsia="cs-CZ"/>
        </w:rPr>
        <w:t xml:space="preserve">. 5.1 a 5.2 </w:t>
      </w:r>
      <w:r w:rsidRPr="00834D6A">
        <w:rPr>
          <w:rFonts w:eastAsia="Times New Roman" w:cs="Arial"/>
          <w:szCs w:val="20"/>
          <w:lang w:eastAsia="cs-CZ"/>
        </w:rPr>
        <w:t xml:space="preserve">opatření </w:t>
      </w:r>
      <w:r w:rsidR="00BF7791">
        <w:rPr>
          <w:rFonts w:eastAsia="Times New Roman" w:cs="Arial"/>
          <w:szCs w:val="20"/>
          <w:lang w:eastAsia="cs-CZ"/>
        </w:rPr>
        <w:t>obecné povahy</w:t>
      </w:r>
      <w:r w:rsidRPr="00834D6A">
        <w:rPr>
          <w:rFonts w:eastAsia="Times New Roman" w:cs="Arial"/>
          <w:szCs w:val="20"/>
          <w:lang w:eastAsia="cs-CZ"/>
        </w:rPr>
        <w:t xml:space="preserve">. Vyhodnocení ostatních připomínek je uvedeno </w:t>
      </w:r>
      <w:r w:rsidR="00BF7791">
        <w:rPr>
          <w:rFonts w:eastAsia="Times New Roman" w:cs="Arial"/>
          <w:szCs w:val="20"/>
          <w:lang w:eastAsia="cs-CZ"/>
        </w:rPr>
        <w:t>v Textové</w:t>
      </w:r>
      <w:r w:rsidR="00BF7791" w:rsidRPr="00834D6A">
        <w:rPr>
          <w:rFonts w:eastAsia="Times New Roman" w:cs="Arial"/>
          <w:szCs w:val="20"/>
          <w:lang w:eastAsia="cs-CZ"/>
        </w:rPr>
        <w:t xml:space="preserve"> část</w:t>
      </w:r>
      <w:r w:rsidR="00BF7791">
        <w:rPr>
          <w:rFonts w:eastAsia="Times New Roman" w:cs="Arial"/>
          <w:szCs w:val="20"/>
          <w:lang w:eastAsia="cs-CZ"/>
        </w:rPr>
        <w:t>i</w:t>
      </w:r>
      <w:r w:rsidR="00BF7791" w:rsidRPr="00834D6A">
        <w:rPr>
          <w:rFonts w:eastAsia="Times New Roman" w:cs="Arial"/>
          <w:szCs w:val="20"/>
          <w:lang w:eastAsia="cs-CZ"/>
        </w:rPr>
        <w:t xml:space="preserve"> odůvodnění pořizovatele</w:t>
      </w:r>
      <w:r w:rsidR="00F00462">
        <w:rPr>
          <w:rFonts w:eastAsia="Times New Roman" w:cs="Arial"/>
          <w:szCs w:val="20"/>
          <w:lang w:eastAsia="cs-CZ"/>
        </w:rPr>
        <w:t xml:space="preserve"> – kap. 9 </w:t>
      </w:r>
      <w:r w:rsidR="00BF7791">
        <w:rPr>
          <w:rFonts w:eastAsia="Times New Roman" w:cs="Arial"/>
          <w:szCs w:val="20"/>
          <w:lang w:eastAsia="cs-CZ"/>
        </w:rPr>
        <w:t>opatření obecné povahy.</w:t>
      </w:r>
      <w:r w:rsidR="00E11F8D">
        <w:rPr>
          <w:rFonts w:eastAsia="Times New Roman" w:cs="Arial"/>
          <w:szCs w:val="20"/>
          <w:lang w:eastAsia="cs-CZ"/>
        </w:rPr>
        <w:t xml:space="preserve"> </w:t>
      </w:r>
      <w:r w:rsidR="005E1481">
        <w:rPr>
          <w:rFonts w:eastAsia="Times New Roman" w:cs="Arial"/>
          <w:szCs w:val="20"/>
          <w:lang w:eastAsia="cs-CZ"/>
        </w:rPr>
        <w:t>Vyhodnocení námitek k</w:t>
      </w:r>
      <w:r w:rsidR="00E11F8D">
        <w:rPr>
          <w:rFonts w:eastAsia="Times New Roman" w:cs="Arial"/>
          <w:szCs w:val="20"/>
          <w:lang w:eastAsia="cs-CZ"/>
        </w:rPr>
        <w:t> návrhu</w:t>
      </w:r>
      <w:r w:rsidR="00E11F8D" w:rsidRPr="00E11F8D">
        <w:t xml:space="preserve"> </w:t>
      </w:r>
      <w:r w:rsidR="00E11F8D" w:rsidRPr="00E11F8D">
        <w:rPr>
          <w:rFonts w:eastAsia="Times New Roman" w:cs="Arial"/>
          <w:szCs w:val="20"/>
          <w:lang w:eastAsia="cs-CZ"/>
        </w:rPr>
        <w:t>Změny ÚP</w:t>
      </w:r>
      <w:r w:rsidR="00E11F8D">
        <w:rPr>
          <w:rFonts w:eastAsia="Times New Roman" w:cs="Arial"/>
          <w:szCs w:val="20"/>
          <w:lang w:eastAsia="cs-CZ"/>
        </w:rPr>
        <w:t xml:space="preserve"> </w:t>
      </w:r>
      <w:r w:rsidR="005E1481">
        <w:rPr>
          <w:rFonts w:eastAsia="Times New Roman" w:cs="Arial"/>
          <w:szCs w:val="20"/>
          <w:lang w:eastAsia="cs-CZ"/>
        </w:rPr>
        <w:t>je uvedeno v </w:t>
      </w:r>
      <w:r w:rsidR="005E1481" w:rsidRPr="005E1481">
        <w:rPr>
          <w:rFonts w:eastAsia="Times New Roman" w:cs="Arial"/>
          <w:szCs w:val="20"/>
          <w:lang w:eastAsia="cs-CZ"/>
        </w:rPr>
        <w:t xml:space="preserve">Textové části odůvodnění pořizovatele – </w:t>
      </w:r>
      <w:r w:rsidR="005E1481">
        <w:rPr>
          <w:rFonts w:eastAsia="Times New Roman" w:cs="Arial"/>
          <w:szCs w:val="20"/>
          <w:lang w:eastAsia="cs-CZ"/>
        </w:rPr>
        <w:t>kap. 8 opatření obecné povahy</w:t>
      </w:r>
      <w:r w:rsidR="00E11F8D">
        <w:rPr>
          <w:rFonts w:eastAsia="Times New Roman" w:cs="Arial"/>
          <w:szCs w:val="20"/>
          <w:lang w:eastAsia="cs-CZ"/>
        </w:rPr>
        <w:t xml:space="preserve">.  </w:t>
      </w:r>
    </w:p>
    <w:p w14:paraId="4A8BAECD" w14:textId="77777777" w:rsidR="00834D6A" w:rsidRPr="00834D6A" w:rsidRDefault="00834D6A" w:rsidP="00834D6A">
      <w:pPr>
        <w:autoSpaceDE w:val="0"/>
        <w:autoSpaceDN w:val="0"/>
        <w:spacing w:after="0"/>
        <w:jc w:val="both"/>
        <w:rPr>
          <w:rFonts w:eastAsia="Times New Roman" w:cs="Arial"/>
          <w:szCs w:val="20"/>
          <w:lang w:eastAsia="cs-CZ"/>
        </w:rPr>
      </w:pPr>
      <w:r w:rsidRPr="00834D6A">
        <w:rPr>
          <w:rFonts w:eastAsia="Times New Roman" w:cs="Arial"/>
          <w:szCs w:val="20"/>
          <w:lang w:eastAsia="cs-CZ"/>
        </w:rPr>
        <w:t xml:space="preserve">Dále pořizovatel přezkoumal soulad dokumentace návrhu </w:t>
      </w:r>
      <w:r w:rsidR="00D91FBA" w:rsidRPr="009C33DA">
        <w:rPr>
          <w:rFonts w:eastAsia="Times New Roman" w:cs="Arial"/>
          <w:szCs w:val="20"/>
          <w:lang w:eastAsia="cs-CZ"/>
        </w:rPr>
        <w:t xml:space="preserve">Změny ÚP </w:t>
      </w:r>
      <w:r w:rsidRPr="00834D6A">
        <w:rPr>
          <w:rFonts w:eastAsia="Times New Roman" w:cs="Arial"/>
          <w:szCs w:val="20"/>
          <w:lang w:eastAsia="cs-CZ"/>
        </w:rPr>
        <w:t xml:space="preserve">dle ustanovení § 53 odst. 4 s Politikou územního rozvoje ČR, s nadřazenou územně plánovací dokumentací kraje (Zásady územního rozvoje Olomouckého kraje). </w:t>
      </w:r>
    </w:p>
    <w:p w14:paraId="6BBDBA13" w14:textId="77777777" w:rsidR="00834D6A" w:rsidRPr="00834D6A" w:rsidRDefault="00834D6A" w:rsidP="00834D6A">
      <w:pPr>
        <w:autoSpaceDE w:val="0"/>
        <w:autoSpaceDN w:val="0"/>
        <w:spacing w:after="0"/>
        <w:jc w:val="both"/>
        <w:rPr>
          <w:rFonts w:eastAsia="Times New Roman" w:cs="Arial"/>
          <w:szCs w:val="20"/>
          <w:lang w:eastAsia="cs-CZ"/>
        </w:rPr>
      </w:pPr>
      <w:r w:rsidRPr="00834D6A">
        <w:rPr>
          <w:rFonts w:eastAsia="Times New Roman" w:cs="Arial"/>
          <w:szCs w:val="20"/>
          <w:lang w:eastAsia="cs-CZ"/>
        </w:rPr>
        <w:t xml:space="preserve">Následně pořizovatel zajistil se zpracovatelem úpravu dokumentace </w:t>
      </w:r>
      <w:r w:rsidR="00D91FBA" w:rsidRPr="009C33DA">
        <w:rPr>
          <w:rFonts w:eastAsia="Times New Roman" w:cs="Arial"/>
          <w:szCs w:val="20"/>
          <w:lang w:eastAsia="cs-CZ"/>
        </w:rPr>
        <w:t>Změny ÚP</w:t>
      </w:r>
      <w:r w:rsidRPr="00834D6A">
        <w:rPr>
          <w:rFonts w:eastAsia="Times New Roman" w:cs="Arial"/>
          <w:szCs w:val="20"/>
          <w:lang w:eastAsia="cs-CZ"/>
        </w:rPr>
        <w:t xml:space="preserve">, která vyplynula z veřejného projednání návrhu. </w:t>
      </w:r>
    </w:p>
    <w:p w14:paraId="68984F4E" w14:textId="5B6A72D0" w:rsidR="00834D6A" w:rsidRPr="00834D6A" w:rsidRDefault="00834D6A" w:rsidP="00834D6A">
      <w:pPr>
        <w:autoSpaceDE w:val="0"/>
        <w:autoSpaceDN w:val="0"/>
        <w:spacing w:after="0"/>
        <w:jc w:val="both"/>
        <w:rPr>
          <w:rFonts w:eastAsia="Times New Roman" w:cs="Arial"/>
          <w:szCs w:val="20"/>
          <w:lang w:eastAsia="cs-CZ"/>
        </w:rPr>
      </w:pPr>
      <w:r w:rsidRPr="00834D6A">
        <w:rPr>
          <w:rFonts w:eastAsia="Times New Roman" w:cs="Arial"/>
          <w:szCs w:val="20"/>
          <w:lang w:eastAsia="cs-CZ"/>
        </w:rPr>
        <w:t>Jedná se o nepodstatné úpravy</w:t>
      </w:r>
      <w:r w:rsidR="003A0ABA">
        <w:rPr>
          <w:rFonts w:eastAsia="Times New Roman" w:cs="Arial"/>
          <w:szCs w:val="20"/>
          <w:lang w:eastAsia="cs-CZ"/>
        </w:rPr>
        <w:t>, které se týkají</w:t>
      </w:r>
      <w:r w:rsidRPr="00834D6A">
        <w:rPr>
          <w:rFonts w:eastAsia="Times New Roman" w:cs="Arial"/>
          <w:szCs w:val="20"/>
          <w:lang w:eastAsia="cs-CZ"/>
        </w:rPr>
        <w:t xml:space="preserve"> převážně odůvodnění ÚP</w:t>
      </w:r>
      <w:r w:rsidR="00D91FBA">
        <w:rPr>
          <w:rFonts w:eastAsia="Times New Roman" w:cs="Arial"/>
          <w:szCs w:val="20"/>
          <w:lang w:eastAsia="cs-CZ"/>
        </w:rPr>
        <w:t xml:space="preserve">. Bylo prověřeno a upraveno zapracování aktuálních limitů využití území dle připomínek dotčených orgánů. </w:t>
      </w:r>
      <w:r w:rsidRPr="00834D6A">
        <w:rPr>
          <w:rFonts w:eastAsia="Times New Roman" w:cs="Arial"/>
          <w:szCs w:val="20"/>
          <w:lang w:eastAsia="cs-CZ"/>
        </w:rPr>
        <w:t xml:space="preserve">Tyto změny nejsou podstatné a nevyvolávají nové veřejné projednání.  </w:t>
      </w:r>
    </w:p>
    <w:p w14:paraId="36274C76" w14:textId="77777777" w:rsidR="00834D6A" w:rsidRDefault="00834D6A" w:rsidP="00834D6A">
      <w:pPr>
        <w:autoSpaceDE w:val="0"/>
        <w:autoSpaceDN w:val="0"/>
        <w:spacing w:after="0"/>
        <w:jc w:val="both"/>
        <w:rPr>
          <w:rFonts w:eastAsia="Times New Roman" w:cs="Arial"/>
          <w:szCs w:val="20"/>
          <w:lang w:eastAsia="cs-CZ"/>
        </w:rPr>
      </w:pPr>
    </w:p>
    <w:p w14:paraId="1CAD1EA4" w14:textId="77777777" w:rsidR="00D91FBA" w:rsidRPr="00834D6A" w:rsidRDefault="00D91FBA" w:rsidP="00834D6A">
      <w:pPr>
        <w:autoSpaceDE w:val="0"/>
        <w:autoSpaceDN w:val="0"/>
        <w:spacing w:after="0"/>
        <w:jc w:val="both"/>
        <w:rPr>
          <w:rFonts w:eastAsia="Times New Roman" w:cs="Arial"/>
          <w:szCs w:val="20"/>
          <w:lang w:eastAsia="cs-CZ"/>
        </w:rPr>
      </w:pPr>
    </w:p>
    <w:p w14:paraId="387D2FE7" w14:textId="77777777" w:rsidR="00834D6A" w:rsidRPr="00BF7791" w:rsidRDefault="00834D6A" w:rsidP="00834D6A">
      <w:pPr>
        <w:numPr>
          <w:ilvl w:val="1"/>
          <w:numId w:val="3"/>
        </w:numPr>
        <w:autoSpaceDE w:val="0"/>
        <w:autoSpaceDN w:val="0"/>
        <w:spacing w:after="0"/>
        <w:jc w:val="both"/>
        <w:rPr>
          <w:rFonts w:eastAsia="Times New Roman" w:cs="Arial"/>
          <w:b/>
          <w:sz w:val="22"/>
          <w:lang w:eastAsia="cs-CZ"/>
        </w:rPr>
      </w:pPr>
      <w:r w:rsidRPr="00BF7791">
        <w:rPr>
          <w:rFonts w:eastAsia="Times New Roman" w:cs="Arial"/>
          <w:b/>
          <w:sz w:val="22"/>
          <w:lang w:eastAsia="cs-CZ"/>
        </w:rPr>
        <w:t xml:space="preserve">Vydání změny </w:t>
      </w:r>
      <w:bookmarkStart w:id="6" w:name="_Hlk165535848"/>
      <w:r w:rsidRPr="00BF7791">
        <w:rPr>
          <w:rFonts w:eastAsia="Times New Roman" w:cs="Arial"/>
          <w:b/>
          <w:sz w:val="22"/>
          <w:lang w:eastAsia="cs-CZ"/>
        </w:rPr>
        <w:t>územního plánu</w:t>
      </w:r>
      <w:bookmarkEnd w:id="6"/>
      <w:r w:rsidRPr="00BF7791">
        <w:rPr>
          <w:rFonts w:eastAsia="Times New Roman" w:cs="Arial"/>
          <w:b/>
          <w:sz w:val="22"/>
          <w:lang w:eastAsia="cs-CZ"/>
        </w:rPr>
        <w:t xml:space="preserve"> - dle </w:t>
      </w:r>
      <w:proofErr w:type="spellStart"/>
      <w:r w:rsidRPr="00BF7791">
        <w:rPr>
          <w:rFonts w:eastAsia="Times New Roman" w:cs="Arial"/>
          <w:b/>
          <w:sz w:val="22"/>
          <w:lang w:eastAsia="cs-CZ"/>
        </w:rPr>
        <w:t>ust</w:t>
      </w:r>
      <w:proofErr w:type="spellEnd"/>
      <w:r w:rsidRPr="00BF7791">
        <w:rPr>
          <w:rFonts w:eastAsia="Times New Roman" w:cs="Arial"/>
          <w:b/>
          <w:sz w:val="22"/>
          <w:lang w:eastAsia="cs-CZ"/>
        </w:rPr>
        <w:t xml:space="preserve">. </w:t>
      </w:r>
      <w:r w:rsidR="00804F0B">
        <w:rPr>
          <w:rFonts w:eastAsia="Times New Roman" w:cs="Arial"/>
          <w:b/>
          <w:sz w:val="22"/>
          <w:lang w:eastAsia="cs-CZ"/>
        </w:rPr>
        <w:t xml:space="preserve">§ </w:t>
      </w:r>
      <w:proofErr w:type="gramStart"/>
      <w:r w:rsidR="00804F0B">
        <w:rPr>
          <w:rFonts w:eastAsia="Times New Roman" w:cs="Arial"/>
          <w:b/>
          <w:sz w:val="22"/>
          <w:lang w:eastAsia="cs-CZ"/>
        </w:rPr>
        <w:t>55b</w:t>
      </w:r>
      <w:proofErr w:type="gramEnd"/>
      <w:r w:rsidR="00804F0B">
        <w:rPr>
          <w:rFonts w:eastAsia="Times New Roman" w:cs="Arial"/>
          <w:b/>
          <w:sz w:val="22"/>
          <w:lang w:eastAsia="cs-CZ"/>
        </w:rPr>
        <w:t xml:space="preserve"> a </w:t>
      </w:r>
      <w:r w:rsidRPr="00BF7791">
        <w:rPr>
          <w:rFonts w:eastAsia="Times New Roman" w:cs="Arial"/>
          <w:b/>
          <w:sz w:val="22"/>
          <w:lang w:eastAsia="cs-CZ"/>
        </w:rPr>
        <w:t>§ 54 stavebního zákona</w:t>
      </w:r>
    </w:p>
    <w:p w14:paraId="35A37ED8" w14:textId="77777777" w:rsidR="00834D6A" w:rsidRPr="009E7245" w:rsidRDefault="00834D6A" w:rsidP="00834D6A">
      <w:pPr>
        <w:autoSpaceDE w:val="0"/>
        <w:autoSpaceDN w:val="0"/>
        <w:spacing w:after="0"/>
        <w:jc w:val="both"/>
        <w:rPr>
          <w:rFonts w:eastAsia="Times New Roman" w:cs="Arial"/>
          <w:sz w:val="8"/>
          <w:szCs w:val="8"/>
          <w:lang w:eastAsia="cs-CZ"/>
        </w:rPr>
      </w:pPr>
    </w:p>
    <w:p w14:paraId="5C45FAB6" w14:textId="6DA5F29A" w:rsidR="00834D6A" w:rsidRPr="00834D6A" w:rsidRDefault="00834D6A" w:rsidP="00834D6A">
      <w:pPr>
        <w:autoSpaceDE w:val="0"/>
        <w:autoSpaceDN w:val="0"/>
        <w:spacing w:after="0"/>
        <w:jc w:val="both"/>
        <w:rPr>
          <w:rFonts w:eastAsia="Times New Roman" w:cs="Arial"/>
          <w:szCs w:val="20"/>
          <w:lang w:eastAsia="cs-CZ"/>
        </w:rPr>
      </w:pPr>
      <w:r w:rsidRPr="00834D6A">
        <w:rPr>
          <w:rFonts w:eastAsia="Times New Roman" w:cs="Arial"/>
          <w:szCs w:val="20"/>
          <w:lang w:eastAsia="cs-CZ"/>
        </w:rPr>
        <w:t xml:space="preserve">Upravený návrh </w:t>
      </w:r>
      <w:r w:rsidR="00D91FBA" w:rsidRPr="009C33DA">
        <w:rPr>
          <w:rFonts w:eastAsia="Times New Roman" w:cs="Arial"/>
          <w:szCs w:val="20"/>
          <w:lang w:eastAsia="cs-CZ"/>
        </w:rPr>
        <w:t xml:space="preserve">Změny č. 1 ÚP </w:t>
      </w:r>
      <w:r w:rsidR="008638B5">
        <w:rPr>
          <w:rFonts w:eastAsia="Times New Roman" w:cs="Arial"/>
          <w:szCs w:val="20"/>
          <w:lang w:eastAsia="cs-CZ"/>
        </w:rPr>
        <w:t>Velké Kunětice</w:t>
      </w:r>
      <w:r w:rsidR="00D91FBA" w:rsidRPr="00834D6A">
        <w:rPr>
          <w:rFonts w:eastAsia="Times New Roman" w:cs="Arial"/>
          <w:szCs w:val="20"/>
          <w:lang w:eastAsia="cs-CZ"/>
        </w:rPr>
        <w:t xml:space="preserve"> </w:t>
      </w:r>
      <w:r w:rsidRPr="00834D6A">
        <w:rPr>
          <w:rFonts w:eastAsia="Times New Roman" w:cs="Arial"/>
          <w:szCs w:val="20"/>
          <w:lang w:eastAsia="cs-CZ"/>
        </w:rPr>
        <w:t xml:space="preserve">byl předán pořizovateli zpracovatelem </w:t>
      </w:r>
      <w:r w:rsidRPr="00F76293">
        <w:rPr>
          <w:rFonts w:eastAsia="Times New Roman" w:cs="Arial"/>
          <w:szCs w:val="20"/>
          <w:lang w:eastAsia="cs-CZ"/>
        </w:rPr>
        <w:t xml:space="preserve">dne </w:t>
      </w:r>
      <w:r w:rsidR="00F76293" w:rsidRPr="00F76293">
        <w:rPr>
          <w:rFonts w:eastAsia="Times New Roman" w:cs="Arial"/>
          <w:szCs w:val="20"/>
          <w:lang w:eastAsia="cs-CZ"/>
        </w:rPr>
        <w:t>09.05.2024</w:t>
      </w:r>
      <w:r w:rsidR="00103272">
        <w:rPr>
          <w:rFonts w:eastAsia="Times New Roman" w:cs="Arial"/>
          <w:szCs w:val="20"/>
          <w:lang w:eastAsia="cs-CZ"/>
        </w:rPr>
        <w:t xml:space="preserve"> v elektronické podobě. </w:t>
      </w:r>
      <w:r w:rsidRPr="00834D6A">
        <w:rPr>
          <w:rFonts w:eastAsia="Times New Roman" w:cs="Arial"/>
          <w:szCs w:val="20"/>
          <w:lang w:eastAsia="cs-CZ"/>
        </w:rPr>
        <w:t xml:space="preserve">Pořizovatel předložil Zastupitelstvu </w:t>
      </w:r>
      <w:r w:rsidR="002330F0">
        <w:rPr>
          <w:rFonts w:eastAsia="Times New Roman" w:cs="Arial"/>
          <w:szCs w:val="20"/>
          <w:lang w:eastAsia="cs-CZ"/>
        </w:rPr>
        <w:t xml:space="preserve">obce </w:t>
      </w:r>
      <w:r w:rsidR="008638B5">
        <w:rPr>
          <w:rFonts w:eastAsia="Times New Roman" w:cs="Arial"/>
          <w:szCs w:val="20"/>
          <w:lang w:eastAsia="cs-CZ"/>
        </w:rPr>
        <w:t>Velké Kunětice</w:t>
      </w:r>
      <w:r w:rsidRPr="00834D6A">
        <w:rPr>
          <w:rFonts w:eastAsia="Times New Roman" w:cs="Arial"/>
          <w:szCs w:val="20"/>
          <w:lang w:eastAsia="cs-CZ"/>
        </w:rPr>
        <w:t xml:space="preserve"> návrh na vydání Změny č.</w:t>
      </w:r>
      <w:r w:rsidR="00A0446F">
        <w:rPr>
          <w:rFonts w:eastAsia="Times New Roman" w:cs="Arial"/>
          <w:szCs w:val="20"/>
          <w:lang w:eastAsia="cs-CZ"/>
        </w:rPr>
        <w:t> </w:t>
      </w:r>
      <w:r w:rsidRPr="00834D6A">
        <w:rPr>
          <w:rFonts w:eastAsia="Times New Roman" w:cs="Arial"/>
          <w:szCs w:val="20"/>
          <w:lang w:eastAsia="cs-CZ"/>
        </w:rPr>
        <w:t xml:space="preserve">1 Územního plánu </w:t>
      </w:r>
      <w:r w:rsidR="008638B5">
        <w:rPr>
          <w:rFonts w:eastAsia="Times New Roman" w:cs="Arial"/>
          <w:szCs w:val="20"/>
          <w:lang w:eastAsia="cs-CZ"/>
        </w:rPr>
        <w:t>Velké Kunětice</w:t>
      </w:r>
      <w:r w:rsidRPr="00834D6A">
        <w:rPr>
          <w:rFonts w:eastAsia="Times New Roman" w:cs="Arial"/>
          <w:szCs w:val="20"/>
          <w:lang w:eastAsia="cs-CZ"/>
        </w:rPr>
        <w:t>, který v souladu s ustanovením § 53 odst. 4 a 5 stavebního zákona a v souladu s ustanovením § 13 vyhlášky č. 500/2006 Sb. a přílohy č. 7 k této vyhlášce, obsahuje tyto části:</w:t>
      </w:r>
    </w:p>
    <w:p w14:paraId="03AFF495" w14:textId="77777777" w:rsidR="00F00462" w:rsidRPr="00834D6A" w:rsidRDefault="00F00462" w:rsidP="00834D6A">
      <w:pPr>
        <w:autoSpaceDE w:val="0"/>
        <w:autoSpaceDN w:val="0"/>
        <w:spacing w:after="0"/>
        <w:jc w:val="both"/>
        <w:rPr>
          <w:rFonts w:eastAsia="Times New Roman" w:cs="Arial"/>
          <w:szCs w:val="20"/>
          <w:lang w:eastAsia="cs-CZ"/>
        </w:rPr>
      </w:pPr>
    </w:p>
    <w:p w14:paraId="1046B127" w14:textId="7B481AF0" w:rsidR="00834D6A" w:rsidRPr="00834D6A" w:rsidRDefault="00A0446F" w:rsidP="00F00462">
      <w:pPr>
        <w:tabs>
          <w:tab w:val="left" w:pos="426"/>
        </w:tabs>
        <w:autoSpaceDE w:val="0"/>
        <w:autoSpaceDN w:val="0"/>
        <w:spacing w:after="0"/>
        <w:jc w:val="both"/>
        <w:rPr>
          <w:rFonts w:eastAsia="Times New Roman" w:cs="Arial"/>
          <w:szCs w:val="20"/>
          <w:lang w:eastAsia="cs-CZ"/>
        </w:rPr>
      </w:pPr>
      <w:bookmarkStart w:id="7" w:name="_Hlk136247668"/>
      <w:r>
        <w:rPr>
          <w:rFonts w:eastAsia="Times New Roman" w:cs="Arial"/>
          <w:szCs w:val="20"/>
          <w:lang w:eastAsia="cs-CZ"/>
        </w:rPr>
        <w:t>A</w:t>
      </w:r>
      <w:r w:rsidR="00834D6A" w:rsidRPr="00834D6A">
        <w:rPr>
          <w:rFonts w:eastAsia="Times New Roman" w:cs="Arial"/>
          <w:szCs w:val="20"/>
          <w:lang w:eastAsia="cs-CZ"/>
        </w:rPr>
        <w:t xml:space="preserve">.  Změna č. 1 Územního plánu </w:t>
      </w:r>
      <w:r w:rsidR="008638B5">
        <w:rPr>
          <w:rFonts w:eastAsia="Times New Roman" w:cs="Arial"/>
          <w:szCs w:val="20"/>
          <w:lang w:eastAsia="cs-CZ"/>
        </w:rPr>
        <w:t>Velké Kunětice</w:t>
      </w:r>
      <w:r w:rsidR="00834D6A" w:rsidRPr="00834D6A">
        <w:rPr>
          <w:rFonts w:eastAsia="Times New Roman" w:cs="Arial"/>
          <w:szCs w:val="20"/>
          <w:lang w:eastAsia="cs-CZ"/>
        </w:rPr>
        <w:t>:</w:t>
      </w:r>
    </w:p>
    <w:p w14:paraId="0306E16A" w14:textId="0083F1D6" w:rsidR="00834D6A" w:rsidRPr="00F00462" w:rsidRDefault="00D91FBA" w:rsidP="00D91FBA">
      <w:pPr>
        <w:pStyle w:val="Odstavecseseznamem"/>
        <w:numPr>
          <w:ilvl w:val="0"/>
          <w:numId w:val="7"/>
        </w:numPr>
        <w:tabs>
          <w:tab w:val="left" w:pos="284"/>
          <w:tab w:val="left" w:pos="426"/>
          <w:tab w:val="left" w:pos="1134"/>
        </w:tabs>
        <w:rPr>
          <w:rFonts w:ascii="Arial" w:hAnsi="Arial" w:cs="Arial"/>
          <w:sz w:val="20"/>
          <w:szCs w:val="20"/>
        </w:rPr>
      </w:pPr>
      <w:r>
        <w:rPr>
          <w:rFonts w:ascii="Arial" w:hAnsi="Arial" w:cs="Arial"/>
          <w:sz w:val="20"/>
          <w:szCs w:val="20"/>
        </w:rPr>
        <w:t>A</w:t>
      </w:r>
      <w:r w:rsidR="00A0446F">
        <w:rPr>
          <w:rFonts w:ascii="Arial" w:hAnsi="Arial" w:cs="Arial"/>
          <w:sz w:val="20"/>
          <w:szCs w:val="20"/>
        </w:rPr>
        <w:t>/</w:t>
      </w:r>
      <w:r w:rsidR="00FA76C1">
        <w:rPr>
          <w:rFonts w:ascii="Arial" w:hAnsi="Arial" w:cs="Arial"/>
          <w:sz w:val="20"/>
          <w:szCs w:val="20"/>
        </w:rPr>
        <w:t>I</w:t>
      </w:r>
      <w:r>
        <w:rPr>
          <w:rFonts w:ascii="Arial" w:hAnsi="Arial" w:cs="Arial"/>
          <w:sz w:val="20"/>
          <w:szCs w:val="20"/>
        </w:rPr>
        <w:t xml:space="preserve"> </w:t>
      </w:r>
      <w:r w:rsidR="00834D6A" w:rsidRPr="00F00462">
        <w:rPr>
          <w:rFonts w:ascii="Arial" w:hAnsi="Arial" w:cs="Arial"/>
          <w:sz w:val="20"/>
          <w:szCs w:val="20"/>
        </w:rPr>
        <w:t xml:space="preserve">Textová část Změny č. 1 Územního plánu </w:t>
      </w:r>
      <w:r w:rsidR="008638B5">
        <w:rPr>
          <w:rFonts w:ascii="Arial" w:hAnsi="Arial" w:cs="Arial"/>
          <w:sz w:val="20"/>
          <w:szCs w:val="20"/>
        </w:rPr>
        <w:t>Velké Kunětice</w:t>
      </w:r>
      <w:r w:rsidR="00834D6A" w:rsidRPr="00F00462">
        <w:rPr>
          <w:rFonts w:ascii="Arial" w:hAnsi="Arial" w:cs="Arial"/>
          <w:sz w:val="20"/>
          <w:szCs w:val="20"/>
        </w:rPr>
        <w:t xml:space="preserve">, zpracovaná projektantem </w:t>
      </w:r>
      <w:r>
        <w:rPr>
          <w:rFonts w:ascii="Arial" w:hAnsi="Arial" w:cs="Arial"/>
          <w:sz w:val="20"/>
          <w:szCs w:val="20"/>
        </w:rPr>
        <w:tab/>
      </w:r>
      <w:r w:rsidR="00834D6A" w:rsidRPr="00F00462">
        <w:rPr>
          <w:rFonts w:ascii="Arial" w:hAnsi="Arial" w:cs="Arial"/>
          <w:sz w:val="20"/>
          <w:szCs w:val="20"/>
        </w:rPr>
        <w:t>(samostatná příloha opatření obecné povahy)</w:t>
      </w:r>
    </w:p>
    <w:p w14:paraId="3A02547C" w14:textId="1CF76CFD" w:rsidR="00834D6A" w:rsidRDefault="00A0446F" w:rsidP="00D91FBA">
      <w:pPr>
        <w:pStyle w:val="Odstavecseseznamem"/>
        <w:numPr>
          <w:ilvl w:val="0"/>
          <w:numId w:val="7"/>
        </w:numPr>
        <w:tabs>
          <w:tab w:val="left" w:pos="284"/>
          <w:tab w:val="left" w:pos="1134"/>
        </w:tabs>
        <w:rPr>
          <w:rFonts w:ascii="Arial" w:hAnsi="Arial" w:cs="Arial"/>
          <w:sz w:val="20"/>
          <w:szCs w:val="20"/>
        </w:rPr>
      </w:pPr>
      <w:r>
        <w:rPr>
          <w:rFonts w:ascii="Arial" w:hAnsi="Arial" w:cs="Arial"/>
          <w:sz w:val="20"/>
          <w:szCs w:val="20"/>
        </w:rPr>
        <w:t>A/</w:t>
      </w:r>
      <w:r w:rsidR="00FA76C1">
        <w:rPr>
          <w:rFonts w:ascii="Arial" w:hAnsi="Arial" w:cs="Arial"/>
          <w:sz w:val="20"/>
          <w:szCs w:val="20"/>
        </w:rPr>
        <w:t>II</w:t>
      </w:r>
      <w:r w:rsidR="00D91FBA">
        <w:rPr>
          <w:rFonts w:ascii="Arial" w:hAnsi="Arial" w:cs="Arial"/>
          <w:sz w:val="20"/>
          <w:szCs w:val="20"/>
        </w:rPr>
        <w:tab/>
      </w:r>
      <w:r w:rsidR="00834D6A" w:rsidRPr="00F00462">
        <w:rPr>
          <w:rFonts w:ascii="Arial" w:hAnsi="Arial" w:cs="Arial"/>
          <w:sz w:val="20"/>
          <w:szCs w:val="20"/>
        </w:rPr>
        <w:t xml:space="preserve">Grafická část Změny č. 1 Územního plánu </w:t>
      </w:r>
      <w:r w:rsidR="008638B5">
        <w:rPr>
          <w:rFonts w:ascii="Arial" w:hAnsi="Arial" w:cs="Arial"/>
          <w:sz w:val="20"/>
          <w:szCs w:val="20"/>
        </w:rPr>
        <w:t>Velké Kunětice</w:t>
      </w:r>
      <w:r w:rsidR="00834D6A" w:rsidRPr="00F00462">
        <w:rPr>
          <w:rFonts w:ascii="Arial" w:hAnsi="Arial" w:cs="Arial"/>
          <w:sz w:val="20"/>
          <w:szCs w:val="20"/>
        </w:rPr>
        <w:t xml:space="preserve">, zpracovaná projektantem </w:t>
      </w:r>
      <w:r w:rsidR="00D91FBA">
        <w:rPr>
          <w:rFonts w:ascii="Arial" w:hAnsi="Arial" w:cs="Arial"/>
          <w:sz w:val="20"/>
          <w:szCs w:val="20"/>
        </w:rPr>
        <w:tab/>
      </w:r>
      <w:r w:rsidR="00834D6A" w:rsidRPr="00F00462">
        <w:rPr>
          <w:rFonts w:ascii="Arial" w:hAnsi="Arial" w:cs="Arial"/>
          <w:sz w:val="20"/>
          <w:szCs w:val="20"/>
        </w:rPr>
        <w:t>(samostatná příloha opatření obecné povahy)</w:t>
      </w:r>
    </w:p>
    <w:p w14:paraId="066FDCA3" w14:textId="77777777" w:rsidR="004A4187" w:rsidRPr="00F00462" w:rsidRDefault="004A4187" w:rsidP="004A4187">
      <w:pPr>
        <w:pStyle w:val="Odstavecseseznamem"/>
        <w:tabs>
          <w:tab w:val="left" w:pos="284"/>
          <w:tab w:val="left" w:pos="1134"/>
        </w:tabs>
        <w:rPr>
          <w:rFonts w:ascii="Arial" w:hAnsi="Arial" w:cs="Arial"/>
          <w:sz w:val="20"/>
          <w:szCs w:val="20"/>
        </w:rPr>
      </w:pPr>
    </w:p>
    <w:p w14:paraId="0C701D8E" w14:textId="5B17A010" w:rsidR="00834D6A" w:rsidRPr="00834D6A" w:rsidRDefault="00FA76C1" w:rsidP="00FA76C1">
      <w:pPr>
        <w:tabs>
          <w:tab w:val="left" w:pos="426"/>
        </w:tabs>
        <w:autoSpaceDE w:val="0"/>
        <w:autoSpaceDN w:val="0"/>
        <w:spacing w:after="0"/>
        <w:jc w:val="both"/>
        <w:rPr>
          <w:rFonts w:eastAsia="Times New Roman" w:cs="Arial"/>
          <w:szCs w:val="20"/>
          <w:lang w:eastAsia="cs-CZ"/>
        </w:rPr>
      </w:pPr>
      <w:r>
        <w:rPr>
          <w:rFonts w:eastAsia="Times New Roman" w:cs="Arial"/>
          <w:szCs w:val="20"/>
          <w:lang w:eastAsia="cs-CZ"/>
        </w:rPr>
        <w:t>B</w:t>
      </w:r>
      <w:r w:rsidR="00834D6A" w:rsidRPr="00834D6A">
        <w:rPr>
          <w:rFonts w:eastAsia="Times New Roman" w:cs="Arial"/>
          <w:szCs w:val="20"/>
          <w:lang w:eastAsia="cs-CZ"/>
        </w:rPr>
        <w:t xml:space="preserve">. </w:t>
      </w:r>
      <w:r>
        <w:rPr>
          <w:rFonts w:eastAsia="Times New Roman" w:cs="Arial"/>
          <w:szCs w:val="20"/>
          <w:lang w:eastAsia="cs-CZ"/>
        </w:rPr>
        <w:t xml:space="preserve"> </w:t>
      </w:r>
      <w:r w:rsidR="00834D6A" w:rsidRPr="00834D6A">
        <w:rPr>
          <w:rFonts w:eastAsia="Times New Roman" w:cs="Arial"/>
          <w:szCs w:val="20"/>
          <w:lang w:eastAsia="cs-CZ"/>
        </w:rPr>
        <w:t xml:space="preserve">Odůvodnění Změny č. 1 Územního plánu </w:t>
      </w:r>
      <w:r w:rsidR="008638B5">
        <w:rPr>
          <w:rFonts w:eastAsia="Times New Roman" w:cs="Arial"/>
          <w:szCs w:val="20"/>
          <w:lang w:eastAsia="cs-CZ"/>
        </w:rPr>
        <w:t>Velké Kunětice</w:t>
      </w:r>
      <w:r w:rsidR="00834D6A" w:rsidRPr="00834D6A">
        <w:rPr>
          <w:rFonts w:eastAsia="Times New Roman" w:cs="Arial"/>
          <w:szCs w:val="20"/>
          <w:lang w:eastAsia="cs-CZ"/>
        </w:rPr>
        <w:t>:</w:t>
      </w:r>
    </w:p>
    <w:p w14:paraId="442A76E0" w14:textId="0460B79E" w:rsidR="00834D6A" w:rsidRPr="00F00462" w:rsidRDefault="00FA76C1" w:rsidP="00D91FBA">
      <w:pPr>
        <w:pStyle w:val="Odstavecseseznamem"/>
        <w:numPr>
          <w:ilvl w:val="0"/>
          <w:numId w:val="7"/>
        </w:numPr>
        <w:tabs>
          <w:tab w:val="left" w:pos="284"/>
          <w:tab w:val="left" w:pos="426"/>
          <w:tab w:val="left" w:pos="1134"/>
        </w:tabs>
        <w:rPr>
          <w:rFonts w:ascii="Arial" w:hAnsi="Arial" w:cs="Arial"/>
          <w:sz w:val="20"/>
          <w:szCs w:val="20"/>
        </w:rPr>
      </w:pPr>
      <w:r>
        <w:rPr>
          <w:rFonts w:ascii="Arial" w:hAnsi="Arial" w:cs="Arial"/>
          <w:sz w:val="20"/>
          <w:szCs w:val="20"/>
        </w:rPr>
        <w:t>B/I</w:t>
      </w:r>
      <w:r w:rsidR="00D91FBA">
        <w:rPr>
          <w:rFonts w:ascii="Arial" w:hAnsi="Arial" w:cs="Arial"/>
          <w:sz w:val="20"/>
          <w:szCs w:val="20"/>
        </w:rPr>
        <w:tab/>
      </w:r>
      <w:r w:rsidR="00834D6A" w:rsidRPr="00F00462">
        <w:rPr>
          <w:rFonts w:ascii="Arial" w:hAnsi="Arial" w:cs="Arial"/>
          <w:sz w:val="20"/>
          <w:szCs w:val="20"/>
        </w:rPr>
        <w:t xml:space="preserve">Textová část odůvodnění Změny č. 1 Územního plánu </w:t>
      </w:r>
      <w:r w:rsidR="008638B5">
        <w:rPr>
          <w:rFonts w:ascii="Arial" w:hAnsi="Arial" w:cs="Arial"/>
          <w:sz w:val="20"/>
          <w:szCs w:val="20"/>
        </w:rPr>
        <w:t>Velké Kunětice</w:t>
      </w:r>
      <w:r w:rsidR="00834D6A" w:rsidRPr="00F00462">
        <w:rPr>
          <w:rFonts w:ascii="Arial" w:hAnsi="Arial" w:cs="Arial"/>
          <w:sz w:val="20"/>
          <w:szCs w:val="20"/>
        </w:rPr>
        <w:t xml:space="preserve">, zpracovaná </w:t>
      </w:r>
      <w:r w:rsidR="00D91FBA">
        <w:rPr>
          <w:rFonts w:ascii="Arial" w:hAnsi="Arial" w:cs="Arial"/>
          <w:sz w:val="20"/>
          <w:szCs w:val="20"/>
        </w:rPr>
        <w:tab/>
      </w:r>
      <w:r w:rsidR="00834D6A" w:rsidRPr="00F00462">
        <w:rPr>
          <w:rFonts w:ascii="Arial" w:hAnsi="Arial" w:cs="Arial"/>
          <w:sz w:val="20"/>
          <w:szCs w:val="20"/>
        </w:rPr>
        <w:t>projektantem (samostatná příloha opatření obecné povahy)</w:t>
      </w:r>
    </w:p>
    <w:p w14:paraId="2C1F423F" w14:textId="0A357BA9" w:rsidR="00834D6A" w:rsidRPr="00F00462" w:rsidRDefault="00FA76C1" w:rsidP="00D91FBA">
      <w:pPr>
        <w:pStyle w:val="Odstavecseseznamem"/>
        <w:numPr>
          <w:ilvl w:val="0"/>
          <w:numId w:val="7"/>
        </w:numPr>
        <w:tabs>
          <w:tab w:val="left" w:pos="284"/>
          <w:tab w:val="left" w:pos="426"/>
          <w:tab w:val="left" w:pos="1134"/>
        </w:tabs>
        <w:rPr>
          <w:rFonts w:ascii="Arial" w:hAnsi="Arial" w:cs="Arial"/>
          <w:sz w:val="20"/>
          <w:szCs w:val="20"/>
        </w:rPr>
      </w:pPr>
      <w:r>
        <w:rPr>
          <w:rFonts w:ascii="Arial" w:hAnsi="Arial" w:cs="Arial"/>
          <w:sz w:val="20"/>
          <w:szCs w:val="20"/>
        </w:rPr>
        <w:t>B/II</w:t>
      </w:r>
      <w:r w:rsidR="00D91FBA">
        <w:rPr>
          <w:rFonts w:ascii="Arial" w:hAnsi="Arial" w:cs="Arial"/>
          <w:sz w:val="20"/>
          <w:szCs w:val="20"/>
        </w:rPr>
        <w:tab/>
      </w:r>
      <w:r w:rsidR="00834D6A" w:rsidRPr="00F00462">
        <w:rPr>
          <w:rFonts w:ascii="Arial" w:hAnsi="Arial" w:cs="Arial"/>
          <w:sz w:val="20"/>
          <w:szCs w:val="20"/>
        </w:rPr>
        <w:t xml:space="preserve">Grafická část odůvodnění Změny č. 1 Územního plánu </w:t>
      </w:r>
      <w:r w:rsidR="008638B5">
        <w:rPr>
          <w:rFonts w:ascii="Arial" w:hAnsi="Arial" w:cs="Arial"/>
          <w:sz w:val="20"/>
          <w:szCs w:val="20"/>
        </w:rPr>
        <w:t>Velké Kunětice</w:t>
      </w:r>
      <w:r w:rsidR="0066599D">
        <w:rPr>
          <w:rFonts w:ascii="Arial" w:hAnsi="Arial" w:cs="Arial"/>
          <w:sz w:val="20"/>
          <w:szCs w:val="20"/>
        </w:rPr>
        <w:t xml:space="preserve">, zpracovaná </w:t>
      </w:r>
      <w:r w:rsidR="00D91FBA">
        <w:rPr>
          <w:rFonts w:ascii="Arial" w:hAnsi="Arial" w:cs="Arial"/>
          <w:sz w:val="20"/>
          <w:szCs w:val="20"/>
        </w:rPr>
        <w:tab/>
      </w:r>
      <w:r w:rsidR="00834D6A" w:rsidRPr="00F00462">
        <w:rPr>
          <w:rFonts w:ascii="Arial" w:hAnsi="Arial" w:cs="Arial"/>
          <w:sz w:val="20"/>
          <w:szCs w:val="20"/>
        </w:rPr>
        <w:t>projektantem (samostatná příloha opatření obecné povahy)</w:t>
      </w:r>
    </w:p>
    <w:p w14:paraId="463D40AE" w14:textId="50F92729" w:rsidR="00834D6A" w:rsidRPr="00F00462" w:rsidRDefault="00FA76C1" w:rsidP="00D91FBA">
      <w:pPr>
        <w:pStyle w:val="Odstavecseseznamem"/>
        <w:numPr>
          <w:ilvl w:val="0"/>
          <w:numId w:val="7"/>
        </w:numPr>
        <w:tabs>
          <w:tab w:val="left" w:pos="284"/>
          <w:tab w:val="left" w:pos="426"/>
          <w:tab w:val="left" w:pos="1134"/>
        </w:tabs>
        <w:rPr>
          <w:rFonts w:ascii="Arial" w:hAnsi="Arial" w:cs="Arial"/>
          <w:sz w:val="20"/>
          <w:szCs w:val="20"/>
        </w:rPr>
      </w:pPr>
      <w:r>
        <w:rPr>
          <w:rFonts w:ascii="Arial" w:hAnsi="Arial" w:cs="Arial"/>
          <w:sz w:val="20"/>
          <w:szCs w:val="20"/>
        </w:rPr>
        <w:t>B/III</w:t>
      </w:r>
      <w:r w:rsidR="00D91FBA">
        <w:rPr>
          <w:rFonts w:ascii="Arial" w:hAnsi="Arial" w:cs="Arial"/>
          <w:sz w:val="20"/>
          <w:szCs w:val="20"/>
        </w:rPr>
        <w:tab/>
      </w:r>
      <w:r w:rsidR="00834D6A" w:rsidRPr="00F00462">
        <w:rPr>
          <w:rFonts w:ascii="Arial" w:hAnsi="Arial" w:cs="Arial"/>
          <w:sz w:val="20"/>
          <w:szCs w:val="20"/>
        </w:rPr>
        <w:t xml:space="preserve">Textová část odůvodnění Změny č. 1 Územního plánu </w:t>
      </w:r>
      <w:r w:rsidR="008638B5">
        <w:rPr>
          <w:rFonts w:ascii="Arial" w:hAnsi="Arial" w:cs="Arial"/>
          <w:sz w:val="20"/>
          <w:szCs w:val="20"/>
        </w:rPr>
        <w:t>Velké Kunětice</w:t>
      </w:r>
      <w:r w:rsidR="0066599D">
        <w:rPr>
          <w:rFonts w:ascii="Arial" w:hAnsi="Arial" w:cs="Arial"/>
          <w:sz w:val="20"/>
          <w:szCs w:val="20"/>
        </w:rPr>
        <w:t xml:space="preserve">, zpracovaná </w:t>
      </w:r>
      <w:r w:rsidR="00D91FBA">
        <w:rPr>
          <w:rFonts w:ascii="Arial" w:hAnsi="Arial" w:cs="Arial"/>
          <w:sz w:val="20"/>
          <w:szCs w:val="20"/>
        </w:rPr>
        <w:tab/>
      </w:r>
      <w:r w:rsidR="00834D6A" w:rsidRPr="00F00462">
        <w:rPr>
          <w:rFonts w:ascii="Arial" w:hAnsi="Arial" w:cs="Arial"/>
          <w:sz w:val="20"/>
          <w:szCs w:val="20"/>
        </w:rPr>
        <w:t>pořizovatelem (součást opatřen</w:t>
      </w:r>
      <w:r w:rsidR="00BB4686">
        <w:rPr>
          <w:rFonts w:ascii="Arial" w:hAnsi="Arial" w:cs="Arial"/>
          <w:sz w:val="20"/>
          <w:szCs w:val="20"/>
        </w:rPr>
        <w:t>í obecné povahy</w:t>
      </w:r>
      <w:r w:rsidR="00834D6A" w:rsidRPr="00F00462">
        <w:rPr>
          <w:rFonts w:ascii="Arial" w:hAnsi="Arial" w:cs="Arial"/>
          <w:sz w:val="20"/>
          <w:szCs w:val="20"/>
        </w:rPr>
        <w:t>).</w:t>
      </w:r>
    </w:p>
    <w:bookmarkEnd w:id="7"/>
    <w:p w14:paraId="36E72C3A" w14:textId="77777777" w:rsidR="00041E15" w:rsidRDefault="00041E15" w:rsidP="00041E15">
      <w:pPr>
        <w:autoSpaceDE w:val="0"/>
        <w:autoSpaceDN w:val="0"/>
        <w:spacing w:after="0"/>
        <w:jc w:val="both"/>
        <w:rPr>
          <w:rFonts w:eastAsia="Times New Roman" w:cs="Arial"/>
          <w:szCs w:val="20"/>
          <w:lang w:eastAsia="cs-CZ"/>
        </w:rPr>
      </w:pPr>
    </w:p>
    <w:p w14:paraId="5D987ED1" w14:textId="77777777" w:rsidR="004F50D6" w:rsidRPr="00041E15" w:rsidRDefault="004F50D6" w:rsidP="00041E15">
      <w:pPr>
        <w:autoSpaceDE w:val="0"/>
        <w:autoSpaceDN w:val="0"/>
        <w:spacing w:after="0"/>
        <w:jc w:val="both"/>
        <w:rPr>
          <w:rFonts w:eastAsia="Times New Roman" w:cs="Arial"/>
          <w:szCs w:val="20"/>
          <w:lang w:eastAsia="cs-CZ"/>
        </w:rPr>
      </w:pPr>
    </w:p>
    <w:p w14:paraId="3E45F849" w14:textId="22306C51" w:rsidR="00BB4686" w:rsidRPr="00E7178F" w:rsidRDefault="00BB4686" w:rsidP="00BB4686">
      <w:pPr>
        <w:autoSpaceDE w:val="0"/>
        <w:autoSpaceDN w:val="0"/>
        <w:spacing w:after="0"/>
        <w:ind w:left="426" w:hanging="426"/>
        <w:jc w:val="both"/>
        <w:rPr>
          <w:rFonts w:eastAsia="Times New Roman" w:cs="Arial"/>
          <w:b/>
          <w:sz w:val="24"/>
          <w:szCs w:val="24"/>
          <w:lang w:eastAsia="cs-CZ"/>
        </w:rPr>
      </w:pPr>
      <w:r w:rsidRPr="00E7178F">
        <w:rPr>
          <w:rFonts w:eastAsia="Times New Roman" w:cs="Arial"/>
          <w:b/>
          <w:sz w:val="24"/>
          <w:szCs w:val="24"/>
          <w:lang w:eastAsia="cs-CZ"/>
        </w:rPr>
        <w:t xml:space="preserve">2. </w:t>
      </w:r>
      <w:r w:rsidRPr="00E7178F">
        <w:rPr>
          <w:rFonts w:eastAsia="Times New Roman" w:cs="Arial"/>
          <w:b/>
          <w:sz w:val="24"/>
          <w:szCs w:val="24"/>
          <w:lang w:eastAsia="cs-CZ"/>
        </w:rPr>
        <w:tab/>
        <w:t xml:space="preserve">Soulad návrhu </w:t>
      </w:r>
      <w:r w:rsidR="007034E2">
        <w:rPr>
          <w:rFonts w:eastAsia="Times New Roman" w:cs="Arial"/>
          <w:b/>
          <w:sz w:val="24"/>
          <w:szCs w:val="24"/>
          <w:lang w:eastAsia="cs-CZ"/>
        </w:rPr>
        <w:t>z</w:t>
      </w:r>
      <w:r w:rsidRPr="00E7178F">
        <w:rPr>
          <w:rFonts w:eastAsia="Times New Roman" w:cs="Arial"/>
          <w:b/>
          <w:sz w:val="24"/>
          <w:szCs w:val="24"/>
          <w:lang w:eastAsia="cs-CZ"/>
        </w:rPr>
        <w:t xml:space="preserve">měny </w:t>
      </w:r>
      <w:r w:rsidR="007034E2" w:rsidRPr="00BF7791">
        <w:rPr>
          <w:rFonts w:eastAsia="Times New Roman" w:cs="Arial"/>
          <w:b/>
          <w:sz w:val="22"/>
          <w:lang w:eastAsia="cs-CZ"/>
        </w:rPr>
        <w:t>územního plánu</w:t>
      </w:r>
      <w:r w:rsidRPr="00E7178F">
        <w:rPr>
          <w:rFonts w:eastAsia="Times New Roman" w:cs="Arial"/>
          <w:b/>
          <w:sz w:val="24"/>
          <w:szCs w:val="24"/>
          <w:lang w:eastAsia="cs-CZ"/>
        </w:rPr>
        <w:t xml:space="preserve"> s politikou územního rozvoje (PÚR ČR) a územně plánovací dokumentací vydanou krajem – Zásady územního rozvoje Olomouckého kraje (ZÚR OK)</w:t>
      </w:r>
    </w:p>
    <w:p w14:paraId="1D52D2A0" w14:textId="77777777" w:rsidR="00BB4686" w:rsidRPr="00E7178F" w:rsidRDefault="00BB4686" w:rsidP="00BB4686">
      <w:pPr>
        <w:autoSpaceDE w:val="0"/>
        <w:autoSpaceDN w:val="0"/>
        <w:spacing w:after="0"/>
        <w:jc w:val="both"/>
        <w:rPr>
          <w:rFonts w:eastAsia="Times New Roman" w:cs="Arial"/>
          <w:sz w:val="12"/>
          <w:szCs w:val="12"/>
          <w:lang w:eastAsia="cs-CZ"/>
        </w:rPr>
      </w:pPr>
    </w:p>
    <w:p w14:paraId="0D671041" w14:textId="390F63BF" w:rsidR="00BB4686" w:rsidRDefault="00BB4686" w:rsidP="00BB4686">
      <w:pPr>
        <w:autoSpaceDE w:val="0"/>
        <w:autoSpaceDN w:val="0"/>
        <w:spacing w:after="0"/>
        <w:jc w:val="both"/>
        <w:rPr>
          <w:rFonts w:eastAsia="Times New Roman" w:cs="Arial"/>
          <w:szCs w:val="20"/>
          <w:lang w:eastAsia="cs-CZ"/>
        </w:rPr>
      </w:pPr>
      <w:r w:rsidRPr="00E7178F">
        <w:rPr>
          <w:rFonts w:eastAsia="Times New Roman" w:cs="Arial"/>
          <w:szCs w:val="20"/>
          <w:lang w:eastAsia="cs-CZ"/>
        </w:rPr>
        <w:t>Pořizovatel přezkoumal stanovené požadavky PÚR ČR, ve znění Aktualizace č. 1</w:t>
      </w:r>
      <w:r w:rsidR="00E7178F" w:rsidRPr="00E7178F">
        <w:rPr>
          <w:rFonts w:eastAsia="Times New Roman" w:cs="Arial"/>
          <w:szCs w:val="20"/>
          <w:lang w:eastAsia="cs-CZ"/>
        </w:rPr>
        <w:t>, 2</w:t>
      </w:r>
      <w:r w:rsidR="004A4187">
        <w:rPr>
          <w:rFonts w:eastAsia="Times New Roman" w:cs="Arial"/>
          <w:szCs w:val="20"/>
          <w:lang w:eastAsia="cs-CZ"/>
        </w:rPr>
        <w:t>, 3</w:t>
      </w:r>
      <w:r w:rsidR="00D22202">
        <w:rPr>
          <w:rFonts w:eastAsia="Times New Roman" w:cs="Arial"/>
          <w:szCs w:val="20"/>
          <w:lang w:eastAsia="cs-CZ"/>
        </w:rPr>
        <w:t xml:space="preserve">, 4, </w:t>
      </w:r>
      <w:r w:rsidR="004A4187">
        <w:rPr>
          <w:rFonts w:eastAsia="Times New Roman" w:cs="Arial"/>
          <w:szCs w:val="20"/>
          <w:lang w:eastAsia="cs-CZ"/>
        </w:rPr>
        <w:t>5</w:t>
      </w:r>
      <w:r w:rsidR="00490DE9">
        <w:rPr>
          <w:rFonts w:eastAsia="Times New Roman" w:cs="Arial"/>
          <w:szCs w:val="20"/>
          <w:lang w:eastAsia="cs-CZ"/>
        </w:rPr>
        <w:t xml:space="preserve">, </w:t>
      </w:r>
      <w:r w:rsidR="00D22202">
        <w:rPr>
          <w:rFonts w:eastAsia="Times New Roman" w:cs="Arial"/>
          <w:szCs w:val="20"/>
          <w:lang w:eastAsia="cs-CZ"/>
        </w:rPr>
        <w:t>6</w:t>
      </w:r>
      <w:r w:rsidR="00490DE9">
        <w:rPr>
          <w:rFonts w:eastAsia="Times New Roman" w:cs="Arial"/>
          <w:szCs w:val="20"/>
          <w:lang w:eastAsia="cs-CZ"/>
        </w:rPr>
        <w:t xml:space="preserve"> a 7</w:t>
      </w:r>
      <w:r w:rsidR="00D22202">
        <w:rPr>
          <w:rFonts w:eastAsia="Times New Roman" w:cs="Arial"/>
          <w:szCs w:val="20"/>
          <w:lang w:eastAsia="cs-CZ"/>
        </w:rPr>
        <w:t>,</w:t>
      </w:r>
      <w:r w:rsidRPr="00E7178F">
        <w:rPr>
          <w:rFonts w:eastAsia="Times New Roman" w:cs="Arial"/>
          <w:szCs w:val="20"/>
          <w:lang w:eastAsia="cs-CZ"/>
        </w:rPr>
        <w:t xml:space="preserve"> jejich zohlednění v řešení návrhu Změny </w:t>
      </w:r>
      <w:r w:rsidR="00E7178F" w:rsidRPr="00E7178F">
        <w:rPr>
          <w:rFonts w:eastAsia="Times New Roman" w:cs="Arial"/>
          <w:szCs w:val="20"/>
          <w:lang w:eastAsia="cs-CZ"/>
        </w:rPr>
        <w:t>ÚP</w:t>
      </w:r>
      <w:r w:rsidR="00E92631">
        <w:rPr>
          <w:rFonts w:eastAsia="Times New Roman" w:cs="Arial"/>
          <w:szCs w:val="20"/>
          <w:lang w:eastAsia="cs-CZ"/>
        </w:rPr>
        <w:t xml:space="preserve"> </w:t>
      </w:r>
      <w:r w:rsidRPr="00E7178F">
        <w:rPr>
          <w:rFonts w:eastAsia="Times New Roman" w:cs="Arial"/>
          <w:szCs w:val="20"/>
          <w:lang w:eastAsia="cs-CZ"/>
        </w:rPr>
        <w:t xml:space="preserve">a konstatuje, že návrh Změny </w:t>
      </w:r>
      <w:r w:rsidR="00E7178F" w:rsidRPr="00E7178F">
        <w:rPr>
          <w:rFonts w:eastAsia="Times New Roman" w:cs="Arial"/>
          <w:szCs w:val="20"/>
          <w:lang w:eastAsia="cs-CZ"/>
        </w:rPr>
        <w:t>ÚP</w:t>
      </w:r>
      <w:r w:rsidR="00E92631">
        <w:rPr>
          <w:rFonts w:eastAsia="Times New Roman" w:cs="Arial"/>
          <w:szCs w:val="20"/>
          <w:lang w:eastAsia="cs-CZ"/>
        </w:rPr>
        <w:t xml:space="preserve"> </w:t>
      </w:r>
      <w:r w:rsidRPr="00E7178F">
        <w:rPr>
          <w:rFonts w:eastAsia="Times New Roman" w:cs="Arial"/>
          <w:szCs w:val="20"/>
          <w:lang w:eastAsia="cs-CZ"/>
        </w:rPr>
        <w:t>je v souladu s PÚR ČR (podrobněji zpraco</w:t>
      </w:r>
      <w:r w:rsidR="00E7178F" w:rsidRPr="00E7178F">
        <w:rPr>
          <w:rFonts w:eastAsia="Times New Roman" w:cs="Arial"/>
          <w:szCs w:val="20"/>
          <w:lang w:eastAsia="cs-CZ"/>
        </w:rPr>
        <w:t xml:space="preserve">váno projektantem </w:t>
      </w:r>
      <w:bookmarkStart w:id="8" w:name="_Hlk165362754"/>
      <w:r w:rsidR="00E7178F" w:rsidRPr="00E7178F">
        <w:rPr>
          <w:rFonts w:eastAsia="Times New Roman" w:cs="Arial"/>
          <w:szCs w:val="20"/>
          <w:lang w:eastAsia="cs-CZ"/>
        </w:rPr>
        <w:t xml:space="preserve">v příloze </w:t>
      </w:r>
      <w:r w:rsidR="00490DE9">
        <w:rPr>
          <w:rFonts w:eastAsia="Times New Roman" w:cs="Arial"/>
          <w:szCs w:val="20"/>
          <w:lang w:eastAsia="cs-CZ"/>
        </w:rPr>
        <w:t>B/</w:t>
      </w:r>
      <w:proofErr w:type="gramStart"/>
      <w:r w:rsidR="00490DE9">
        <w:rPr>
          <w:rFonts w:eastAsia="Times New Roman" w:cs="Arial"/>
          <w:szCs w:val="20"/>
          <w:lang w:eastAsia="cs-CZ"/>
        </w:rPr>
        <w:t>I</w:t>
      </w:r>
      <w:r w:rsidRPr="00E7178F">
        <w:rPr>
          <w:rFonts w:eastAsia="Times New Roman" w:cs="Arial"/>
          <w:szCs w:val="20"/>
          <w:lang w:eastAsia="cs-CZ"/>
        </w:rPr>
        <w:t xml:space="preserve"> - Textová</w:t>
      </w:r>
      <w:proofErr w:type="gramEnd"/>
      <w:r w:rsidRPr="00E7178F">
        <w:rPr>
          <w:rFonts w:eastAsia="Times New Roman" w:cs="Arial"/>
          <w:szCs w:val="20"/>
          <w:lang w:eastAsia="cs-CZ"/>
        </w:rPr>
        <w:t xml:space="preserve"> část odůvodnění Změny č.1 </w:t>
      </w:r>
      <w:r w:rsidR="00E7178F" w:rsidRPr="00E7178F">
        <w:rPr>
          <w:rFonts w:eastAsia="Times New Roman" w:cs="Arial"/>
          <w:szCs w:val="20"/>
          <w:lang w:eastAsia="cs-CZ"/>
        </w:rPr>
        <w:t xml:space="preserve">ÚP </w:t>
      </w:r>
      <w:r w:rsidR="008638B5">
        <w:rPr>
          <w:rFonts w:eastAsia="Times New Roman" w:cs="Arial"/>
          <w:szCs w:val="20"/>
          <w:lang w:eastAsia="cs-CZ"/>
        </w:rPr>
        <w:t>Velké Kunětice</w:t>
      </w:r>
      <w:r w:rsidR="00E7178F" w:rsidRPr="00E7178F">
        <w:rPr>
          <w:rFonts w:eastAsia="Times New Roman" w:cs="Arial"/>
          <w:szCs w:val="20"/>
          <w:lang w:eastAsia="cs-CZ"/>
        </w:rPr>
        <w:t xml:space="preserve"> </w:t>
      </w:r>
      <w:r w:rsidRPr="0081246F">
        <w:rPr>
          <w:rFonts w:eastAsia="Times New Roman" w:cs="Arial"/>
          <w:szCs w:val="20"/>
          <w:lang w:eastAsia="cs-CZ"/>
        </w:rPr>
        <w:t xml:space="preserve">- kapitola </w:t>
      </w:r>
      <w:r w:rsidR="00490DE9">
        <w:rPr>
          <w:rFonts w:cs="Arial"/>
        </w:rPr>
        <w:t>B/I.1 - Vyhodnocení souladu s politikou územního rozvoje</w:t>
      </w:r>
      <w:bookmarkEnd w:id="8"/>
      <w:r w:rsidRPr="0081246F">
        <w:rPr>
          <w:rFonts w:eastAsia="Times New Roman" w:cs="Arial"/>
          <w:szCs w:val="20"/>
          <w:lang w:eastAsia="cs-CZ"/>
        </w:rPr>
        <w:t>).</w:t>
      </w:r>
      <w:r w:rsidRPr="00E7178F">
        <w:rPr>
          <w:rFonts w:eastAsia="Times New Roman" w:cs="Arial"/>
          <w:szCs w:val="20"/>
          <w:lang w:eastAsia="cs-CZ"/>
        </w:rPr>
        <w:t xml:space="preserve"> </w:t>
      </w:r>
    </w:p>
    <w:p w14:paraId="45E75612" w14:textId="77777777" w:rsidR="00D22202" w:rsidRPr="00E7178F" w:rsidRDefault="00D22202" w:rsidP="00BB4686">
      <w:pPr>
        <w:autoSpaceDE w:val="0"/>
        <w:autoSpaceDN w:val="0"/>
        <w:spacing w:after="0"/>
        <w:jc w:val="both"/>
        <w:rPr>
          <w:rFonts w:eastAsia="Times New Roman" w:cs="Arial"/>
          <w:szCs w:val="20"/>
          <w:lang w:eastAsia="cs-CZ"/>
        </w:rPr>
      </w:pPr>
    </w:p>
    <w:p w14:paraId="56DDBCD1" w14:textId="69CF133C" w:rsidR="00BB4686" w:rsidRPr="00BB4686" w:rsidRDefault="00BB4686" w:rsidP="00BB4686">
      <w:pPr>
        <w:autoSpaceDE w:val="0"/>
        <w:autoSpaceDN w:val="0"/>
        <w:spacing w:after="0"/>
        <w:jc w:val="both"/>
        <w:rPr>
          <w:rFonts w:eastAsia="Times New Roman" w:cs="Arial"/>
          <w:szCs w:val="20"/>
          <w:lang w:eastAsia="cs-CZ"/>
        </w:rPr>
      </w:pPr>
      <w:r w:rsidRPr="00E7178F">
        <w:rPr>
          <w:rFonts w:eastAsia="Times New Roman" w:cs="Arial"/>
          <w:szCs w:val="20"/>
          <w:lang w:eastAsia="cs-CZ"/>
        </w:rPr>
        <w:lastRenderedPageBreak/>
        <w:t xml:space="preserve">Pořizovatel přezkoumal a prověřil návrh Změny </w:t>
      </w:r>
      <w:r w:rsidR="00E7178F" w:rsidRPr="00E7178F">
        <w:rPr>
          <w:rFonts w:eastAsia="Times New Roman" w:cs="Arial"/>
          <w:szCs w:val="20"/>
          <w:lang w:eastAsia="cs-CZ"/>
        </w:rPr>
        <w:t xml:space="preserve">ÚP </w:t>
      </w:r>
      <w:r w:rsidRPr="00E7178F">
        <w:rPr>
          <w:rFonts w:eastAsia="Times New Roman" w:cs="Arial"/>
          <w:szCs w:val="20"/>
          <w:lang w:eastAsia="cs-CZ"/>
        </w:rPr>
        <w:t>z hlediska souladu s územně plánovací dokumentací kraje</w:t>
      </w:r>
      <w:r w:rsidR="00E7178F" w:rsidRPr="00E7178F">
        <w:rPr>
          <w:rFonts w:eastAsia="Times New Roman" w:cs="Arial"/>
          <w:szCs w:val="20"/>
          <w:lang w:eastAsia="cs-CZ"/>
        </w:rPr>
        <w:t>. V současné době jsou platné Zásady územního rozvoje Olomouckého kraje vydané Zastupitelstvem Olomouckého kraje dne 22.</w:t>
      </w:r>
      <w:r w:rsidR="00A54B83">
        <w:rPr>
          <w:rFonts w:eastAsia="Times New Roman" w:cs="Arial"/>
          <w:szCs w:val="20"/>
          <w:lang w:eastAsia="cs-CZ"/>
        </w:rPr>
        <w:t>0</w:t>
      </w:r>
      <w:r w:rsidR="00E7178F" w:rsidRPr="00E7178F">
        <w:rPr>
          <w:rFonts w:eastAsia="Times New Roman" w:cs="Arial"/>
          <w:szCs w:val="20"/>
          <w:lang w:eastAsia="cs-CZ"/>
        </w:rPr>
        <w:t>2.2008 usnesením č. UZ/21/32/2008 formou opatření obecné povahy pod čj. KÚOK/8832/2008/OSR-1-1/274, které nabylo účinnosti dne 28. 3. 2008, ve znění Aktualizace č. 1, vydané Zastupitelstvem Olomouckého kraje usnesením č. UZ/19/44/2011 ze dne 22.</w:t>
      </w:r>
      <w:r w:rsidR="00A54B83">
        <w:rPr>
          <w:rFonts w:eastAsia="Times New Roman" w:cs="Arial"/>
          <w:szCs w:val="20"/>
          <w:lang w:eastAsia="cs-CZ"/>
        </w:rPr>
        <w:t>0</w:t>
      </w:r>
      <w:r w:rsidR="00E7178F" w:rsidRPr="00E7178F">
        <w:rPr>
          <w:rFonts w:eastAsia="Times New Roman" w:cs="Arial"/>
          <w:szCs w:val="20"/>
          <w:lang w:eastAsia="cs-CZ"/>
        </w:rPr>
        <w:t>4.2011 formou opatření obecné povahy pod čj. KUOK 28400/2011, které nabylo účinnosti dne 14.</w:t>
      </w:r>
      <w:r w:rsidR="00A54B83">
        <w:rPr>
          <w:rFonts w:eastAsia="Times New Roman" w:cs="Arial"/>
          <w:szCs w:val="20"/>
          <w:lang w:eastAsia="cs-CZ"/>
        </w:rPr>
        <w:t>0</w:t>
      </w:r>
      <w:r w:rsidR="00E7178F" w:rsidRPr="00E7178F">
        <w:rPr>
          <w:rFonts w:eastAsia="Times New Roman" w:cs="Arial"/>
          <w:szCs w:val="20"/>
          <w:lang w:eastAsia="cs-CZ"/>
        </w:rPr>
        <w:t>7.2011, Aktualizace č. 2b, vydané Zastupitelstvem Olomouckého kraje usnesením č. UZ/4/41/2017 ze dne 24.</w:t>
      </w:r>
      <w:r w:rsidR="00A54B83">
        <w:rPr>
          <w:rFonts w:eastAsia="Times New Roman" w:cs="Arial"/>
          <w:szCs w:val="20"/>
          <w:lang w:eastAsia="cs-CZ"/>
        </w:rPr>
        <w:t>0</w:t>
      </w:r>
      <w:r w:rsidR="00E7178F" w:rsidRPr="00E7178F">
        <w:rPr>
          <w:rFonts w:eastAsia="Times New Roman" w:cs="Arial"/>
          <w:szCs w:val="20"/>
          <w:lang w:eastAsia="cs-CZ"/>
        </w:rPr>
        <w:t>4.2017 opatřením obecné povahy pod čj. KUOK 41993/2017, Aktualizace č. 3, vydané Zastupitelstvem Olomouckého kraje usnesením č. UZ/14/43/2019 ze dne 25. 2. 2019 formou opatření obecné povahy pod čj. KUOK 24792/2019 a Aktualizace č. 2a, vydané Zastupitelstvem Olomouckého kraje usnesením č. UZ/17/60/2019 ze dne 23.</w:t>
      </w:r>
      <w:r w:rsidR="00A54B83">
        <w:rPr>
          <w:rFonts w:eastAsia="Times New Roman" w:cs="Arial"/>
          <w:szCs w:val="20"/>
          <w:lang w:eastAsia="cs-CZ"/>
        </w:rPr>
        <w:t>0</w:t>
      </w:r>
      <w:r w:rsidR="00E7178F" w:rsidRPr="00E7178F">
        <w:rPr>
          <w:rFonts w:eastAsia="Times New Roman" w:cs="Arial"/>
          <w:szCs w:val="20"/>
          <w:lang w:eastAsia="cs-CZ"/>
        </w:rPr>
        <w:t>9.2019 formou opatření obecné povahy pod čj. KUOK 104377/2019</w:t>
      </w:r>
      <w:r w:rsidR="00A54B83">
        <w:rPr>
          <w:rFonts w:eastAsia="Times New Roman" w:cs="Arial"/>
          <w:szCs w:val="20"/>
          <w:lang w:eastAsia="cs-CZ"/>
        </w:rPr>
        <w:t xml:space="preserve">, </w:t>
      </w:r>
      <w:r w:rsidR="00A54B83" w:rsidRPr="00A54B83">
        <w:rPr>
          <w:rFonts w:eastAsia="Times New Roman" w:cs="Arial"/>
          <w:szCs w:val="20"/>
          <w:lang w:eastAsia="cs-CZ"/>
        </w:rPr>
        <w:t>Aktualizace č. 4, vydané Zastupitelstvem Olomouckého kraje usnesením č. UZ/7/81/2021 ze dne 13.12.2021 formou opatření obecné povahy pod čj. KUOK 123647/20021, které nabylo účinnosti dne 27.</w:t>
      </w:r>
      <w:r w:rsidR="00A54B83">
        <w:rPr>
          <w:rFonts w:eastAsia="Times New Roman" w:cs="Arial"/>
          <w:szCs w:val="20"/>
          <w:lang w:eastAsia="cs-CZ"/>
        </w:rPr>
        <w:t>0</w:t>
      </w:r>
      <w:r w:rsidR="00A54B83" w:rsidRPr="00A54B83">
        <w:rPr>
          <w:rFonts w:eastAsia="Times New Roman" w:cs="Arial"/>
          <w:szCs w:val="20"/>
          <w:lang w:eastAsia="cs-CZ"/>
        </w:rPr>
        <w:t>1.2022 a Aktualizace č. 5, vydané Zastupitelstvem Olomouckého kraje usnesením č. UZ/11/92/2022 ze dne 26. 9. 2022 formou opatření obecné povahy pod čj. KUOK 103281/2022, které nabylo účinnosti dne 22.10.2022</w:t>
      </w:r>
      <w:r w:rsidR="00A54B83">
        <w:rPr>
          <w:rFonts w:eastAsia="Times New Roman" w:cs="Arial"/>
          <w:szCs w:val="20"/>
          <w:lang w:eastAsia="cs-CZ"/>
        </w:rPr>
        <w:t xml:space="preserve">. </w:t>
      </w:r>
      <w:r w:rsidR="00E7178F" w:rsidRPr="00E7178F">
        <w:rPr>
          <w:rFonts w:eastAsia="Times New Roman" w:cs="Arial"/>
          <w:szCs w:val="20"/>
          <w:lang w:eastAsia="cs-CZ"/>
        </w:rPr>
        <w:t>Pořizovatel</w:t>
      </w:r>
      <w:r w:rsidRPr="00E7178F">
        <w:rPr>
          <w:rFonts w:eastAsia="Times New Roman" w:cs="Arial"/>
          <w:szCs w:val="20"/>
          <w:lang w:eastAsia="cs-CZ"/>
        </w:rPr>
        <w:t xml:space="preserve"> konstatuje, že návrh Změny </w:t>
      </w:r>
      <w:r w:rsidR="00E7178F" w:rsidRPr="00E7178F">
        <w:rPr>
          <w:rFonts w:eastAsia="Times New Roman" w:cs="Arial"/>
          <w:szCs w:val="20"/>
          <w:lang w:eastAsia="cs-CZ"/>
        </w:rPr>
        <w:t xml:space="preserve">ÚP </w:t>
      </w:r>
      <w:r w:rsidRPr="00E7178F">
        <w:rPr>
          <w:rFonts w:eastAsia="Times New Roman" w:cs="Arial"/>
          <w:szCs w:val="20"/>
          <w:lang w:eastAsia="cs-CZ"/>
        </w:rPr>
        <w:t>je v souladu s vydanými ZÚR OK (podrobněji zpracov</w:t>
      </w:r>
      <w:r w:rsidR="00E7178F" w:rsidRPr="00E7178F">
        <w:rPr>
          <w:rFonts w:eastAsia="Times New Roman" w:cs="Arial"/>
          <w:szCs w:val="20"/>
          <w:lang w:eastAsia="cs-CZ"/>
        </w:rPr>
        <w:t xml:space="preserve">áno projektantem v příloze </w:t>
      </w:r>
      <w:r w:rsidR="00490DE9" w:rsidRPr="00490DE9">
        <w:rPr>
          <w:rFonts w:eastAsia="Times New Roman" w:cs="Arial"/>
          <w:szCs w:val="20"/>
          <w:lang w:eastAsia="cs-CZ"/>
        </w:rPr>
        <w:t>v příloze B/</w:t>
      </w:r>
      <w:proofErr w:type="gramStart"/>
      <w:r w:rsidR="00490DE9" w:rsidRPr="00490DE9">
        <w:rPr>
          <w:rFonts w:eastAsia="Times New Roman" w:cs="Arial"/>
          <w:szCs w:val="20"/>
          <w:lang w:eastAsia="cs-CZ"/>
        </w:rPr>
        <w:t>I - Textová</w:t>
      </w:r>
      <w:proofErr w:type="gramEnd"/>
      <w:r w:rsidR="00490DE9" w:rsidRPr="00490DE9">
        <w:rPr>
          <w:rFonts w:eastAsia="Times New Roman" w:cs="Arial"/>
          <w:szCs w:val="20"/>
          <w:lang w:eastAsia="cs-CZ"/>
        </w:rPr>
        <w:t xml:space="preserve"> část odůvodnění Změny č.1 ÚP Velké Kunětice - kapitola B/I.2 </w:t>
      </w:r>
      <w:r w:rsidR="00490DE9">
        <w:rPr>
          <w:rFonts w:eastAsia="Times New Roman" w:cs="Arial"/>
          <w:szCs w:val="20"/>
          <w:lang w:eastAsia="cs-CZ"/>
        </w:rPr>
        <w:t xml:space="preserve">- </w:t>
      </w:r>
      <w:r w:rsidR="00490DE9" w:rsidRPr="00490DE9">
        <w:rPr>
          <w:rFonts w:eastAsia="Times New Roman" w:cs="Arial"/>
          <w:szCs w:val="20"/>
          <w:lang w:eastAsia="cs-CZ"/>
        </w:rPr>
        <w:t>Vyhodnocení souladu s územně plánovací dokumentací vydanou krajem</w:t>
      </w:r>
      <w:r w:rsidRPr="00E7178F">
        <w:rPr>
          <w:rFonts w:eastAsia="Times New Roman" w:cs="Arial"/>
          <w:szCs w:val="20"/>
          <w:lang w:eastAsia="cs-CZ"/>
        </w:rPr>
        <w:t>).</w:t>
      </w:r>
      <w:r w:rsidRPr="00BB4686">
        <w:rPr>
          <w:rFonts w:eastAsia="Times New Roman" w:cs="Arial"/>
          <w:szCs w:val="20"/>
          <w:lang w:eastAsia="cs-CZ"/>
        </w:rPr>
        <w:t xml:space="preserve"> </w:t>
      </w:r>
    </w:p>
    <w:p w14:paraId="13A17452" w14:textId="77777777" w:rsidR="0011616C" w:rsidRDefault="0011616C" w:rsidP="00041E15">
      <w:pPr>
        <w:autoSpaceDE w:val="0"/>
        <w:autoSpaceDN w:val="0"/>
        <w:spacing w:after="0"/>
        <w:jc w:val="both"/>
        <w:rPr>
          <w:rFonts w:eastAsia="Times New Roman" w:cs="Arial"/>
          <w:sz w:val="22"/>
          <w:lang w:eastAsia="cs-CZ"/>
        </w:rPr>
      </w:pPr>
    </w:p>
    <w:p w14:paraId="33F831D3" w14:textId="77777777" w:rsidR="0011616C" w:rsidRPr="00041E15" w:rsidRDefault="0011616C" w:rsidP="00041E15">
      <w:pPr>
        <w:autoSpaceDE w:val="0"/>
        <w:autoSpaceDN w:val="0"/>
        <w:spacing w:after="0"/>
        <w:jc w:val="both"/>
        <w:rPr>
          <w:rFonts w:eastAsia="Times New Roman" w:cs="Arial"/>
          <w:sz w:val="22"/>
          <w:lang w:eastAsia="cs-CZ"/>
        </w:rPr>
      </w:pPr>
    </w:p>
    <w:p w14:paraId="539C42CB" w14:textId="6F360272" w:rsidR="00E7178F" w:rsidRPr="00E7178F" w:rsidRDefault="00E7178F" w:rsidP="009E7245">
      <w:pPr>
        <w:ind w:left="426" w:hanging="426"/>
        <w:jc w:val="both"/>
        <w:rPr>
          <w:rFonts w:cs="Arial"/>
          <w:b/>
          <w:sz w:val="24"/>
          <w:szCs w:val="24"/>
        </w:rPr>
      </w:pPr>
      <w:r w:rsidRPr="00186127">
        <w:rPr>
          <w:rFonts w:cs="Arial"/>
          <w:b/>
          <w:sz w:val="24"/>
          <w:szCs w:val="24"/>
        </w:rPr>
        <w:t xml:space="preserve">3. </w:t>
      </w:r>
      <w:r w:rsidRPr="00186127">
        <w:rPr>
          <w:rFonts w:cs="Arial"/>
          <w:b/>
          <w:sz w:val="24"/>
          <w:szCs w:val="24"/>
        </w:rPr>
        <w:tab/>
        <w:t xml:space="preserve">Soulad návrhu </w:t>
      </w:r>
      <w:bookmarkStart w:id="9" w:name="_Hlk165535872"/>
      <w:r w:rsidR="007034E2">
        <w:rPr>
          <w:rFonts w:cs="Arial"/>
          <w:b/>
          <w:sz w:val="24"/>
          <w:szCs w:val="24"/>
        </w:rPr>
        <w:t xml:space="preserve">změny </w:t>
      </w:r>
      <w:r w:rsidR="007034E2" w:rsidRPr="00BF7791">
        <w:rPr>
          <w:rFonts w:eastAsia="Times New Roman" w:cs="Arial"/>
          <w:b/>
          <w:sz w:val="22"/>
          <w:lang w:eastAsia="cs-CZ"/>
        </w:rPr>
        <w:t>územního plánu</w:t>
      </w:r>
      <w:r w:rsidR="007034E2" w:rsidRPr="00186127">
        <w:rPr>
          <w:rFonts w:cs="Arial"/>
          <w:b/>
          <w:sz w:val="24"/>
          <w:szCs w:val="24"/>
        </w:rPr>
        <w:t xml:space="preserve"> </w:t>
      </w:r>
      <w:bookmarkEnd w:id="9"/>
      <w:r w:rsidRPr="00186127">
        <w:rPr>
          <w:rFonts w:cs="Arial"/>
          <w:b/>
          <w:sz w:val="24"/>
          <w:szCs w:val="24"/>
        </w:rPr>
        <w:t xml:space="preserve">s cíli a úkoly územního plánování, zejména s požadavky na ochranu architektonických a urbanistických hodnot v území a požadavky na ochranu nezastavěného území </w:t>
      </w:r>
    </w:p>
    <w:p w14:paraId="2CBB491A" w14:textId="26273933" w:rsidR="00E7178F" w:rsidRPr="008923CB" w:rsidRDefault="00E7178F" w:rsidP="00E7178F">
      <w:pPr>
        <w:jc w:val="both"/>
        <w:rPr>
          <w:rFonts w:cs="Arial"/>
          <w:szCs w:val="20"/>
        </w:rPr>
      </w:pPr>
      <w:r w:rsidRPr="008923CB">
        <w:rPr>
          <w:rFonts w:cs="Arial"/>
          <w:szCs w:val="20"/>
        </w:rPr>
        <w:t xml:space="preserve">Řešení </w:t>
      </w:r>
      <w:r w:rsidRPr="00E7178F">
        <w:rPr>
          <w:rFonts w:cs="Arial"/>
          <w:szCs w:val="20"/>
        </w:rPr>
        <w:t xml:space="preserve">Změny ÚP </w:t>
      </w:r>
      <w:r w:rsidRPr="008923CB">
        <w:rPr>
          <w:rFonts w:cs="Arial"/>
          <w:szCs w:val="20"/>
        </w:rPr>
        <w:t>vychází ze základních cílů a úkolů územního plán</w:t>
      </w:r>
      <w:r w:rsidR="004A4187">
        <w:rPr>
          <w:rFonts w:cs="Arial"/>
          <w:szCs w:val="20"/>
        </w:rPr>
        <w:t>ování, které jsou stanoveny v §</w:t>
      </w:r>
      <w:r w:rsidRPr="008923CB">
        <w:rPr>
          <w:rFonts w:cs="Arial"/>
          <w:szCs w:val="20"/>
        </w:rPr>
        <w:t xml:space="preserve"> 18 a 19 stavebního zákona. </w:t>
      </w:r>
      <w:r>
        <w:rPr>
          <w:rFonts w:cs="Arial"/>
          <w:szCs w:val="20"/>
        </w:rPr>
        <w:t xml:space="preserve">Změna </w:t>
      </w:r>
      <w:r w:rsidRPr="00E7178F">
        <w:rPr>
          <w:rFonts w:cs="Arial"/>
          <w:szCs w:val="20"/>
        </w:rPr>
        <w:t xml:space="preserve">ÚP </w:t>
      </w:r>
      <w:r w:rsidRPr="008923CB">
        <w:rPr>
          <w:rFonts w:cs="Arial"/>
          <w:szCs w:val="20"/>
        </w:rPr>
        <w:t>je zpracován</w:t>
      </w:r>
      <w:r>
        <w:rPr>
          <w:rFonts w:cs="Arial"/>
          <w:szCs w:val="20"/>
        </w:rPr>
        <w:t>a</w:t>
      </w:r>
      <w:r w:rsidRPr="008923CB">
        <w:rPr>
          <w:rFonts w:cs="Arial"/>
          <w:szCs w:val="20"/>
        </w:rPr>
        <w:t xml:space="preserve"> v návaznosti na stávající urbanistickou strukturu obce</w:t>
      </w:r>
      <w:r>
        <w:rPr>
          <w:rFonts w:cs="Arial"/>
          <w:szCs w:val="20"/>
        </w:rPr>
        <w:t xml:space="preserve">, řešenou v Územním plánu </w:t>
      </w:r>
      <w:r w:rsidR="008638B5">
        <w:rPr>
          <w:rFonts w:cs="Arial"/>
          <w:szCs w:val="20"/>
        </w:rPr>
        <w:t>Velké Kunětice</w:t>
      </w:r>
      <w:r w:rsidRPr="008923CB">
        <w:rPr>
          <w:rFonts w:cs="Arial"/>
          <w:szCs w:val="20"/>
        </w:rPr>
        <w:t>. Vymezení zastavitelných ploch bylo koordinováno jak s ochranou půdního fondu, tak i s ostatními veřejnými a soukromými zájmy v území. Byly zohledňovány předpoklady pro výstavbu a pro udržitelný rozvoj území, spočívající ve vyváženém vztahu podmínek pro přírodní prostředí, hospodářský rozvoj a pro soudržnost obyvatel.</w:t>
      </w:r>
    </w:p>
    <w:p w14:paraId="27F03EBE" w14:textId="3D4CCA76" w:rsidR="00E7178F" w:rsidRPr="0066599D" w:rsidRDefault="00E7178F" w:rsidP="009E7245">
      <w:pPr>
        <w:autoSpaceDE w:val="0"/>
        <w:autoSpaceDN w:val="0"/>
        <w:spacing w:after="0"/>
        <w:jc w:val="both"/>
        <w:rPr>
          <w:rFonts w:cs="Arial"/>
          <w:szCs w:val="20"/>
        </w:rPr>
      </w:pPr>
      <w:r w:rsidRPr="008923CB">
        <w:rPr>
          <w:rFonts w:cs="Arial"/>
          <w:szCs w:val="20"/>
        </w:rPr>
        <w:t>Pořizovatel přezkoumal soulad návrhu</w:t>
      </w:r>
      <w:r>
        <w:rPr>
          <w:rFonts w:cs="Arial"/>
          <w:szCs w:val="20"/>
        </w:rPr>
        <w:t xml:space="preserve"> </w:t>
      </w:r>
      <w:r w:rsidRPr="00E7178F">
        <w:rPr>
          <w:rFonts w:cs="Arial"/>
          <w:szCs w:val="20"/>
        </w:rPr>
        <w:t xml:space="preserve">Změny ÚP </w:t>
      </w:r>
      <w:r w:rsidRPr="008923CB">
        <w:rPr>
          <w:rFonts w:cs="Arial"/>
          <w:szCs w:val="20"/>
        </w:rPr>
        <w:t xml:space="preserve">s cíli a úkoly územního plánování a konstatuje, že návrh </w:t>
      </w:r>
      <w:r w:rsidR="009E7245" w:rsidRPr="009E7245">
        <w:rPr>
          <w:rFonts w:cs="Arial"/>
          <w:szCs w:val="20"/>
        </w:rPr>
        <w:t xml:space="preserve">Změny ÚP </w:t>
      </w:r>
      <w:r w:rsidRPr="008923CB">
        <w:rPr>
          <w:rFonts w:cs="Arial"/>
          <w:szCs w:val="20"/>
        </w:rPr>
        <w:t>je s nimi v souladu (</w:t>
      </w:r>
      <w:r>
        <w:rPr>
          <w:rFonts w:cs="Arial"/>
          <w:szCs w:val="20"/>
        </w:rPr>
        <w:t>podrobněji zpracová</w:t>
      </w:r>
      <w:r w:rsidR="009E7245">
        <w:rPr>
          <w:rFonts w:cs="Arial"/>
          <w:szCs w:val="20"/>
        </w:rPr>
        <w:t xml:space="preserve">no projektantem v příloze </w:t>
      </w:r>
      <w:r w:rsidR="00490DE9" w:rsidRPr="00490DE9">
        <w:rPr>
          <w:rFonts w:cs="Arial"/>
          <w:szCs w:val="20"/>
        </w:rPr>
        <w:t>B/</w:t>
      </w:r>
      <w:proofErr w:type="gramStart"/>
      <w:r w:rsidR="00490DE9" w:rsidRPr="00490DE9">
        <w:rPr>
          <w:rFonts w:cs="Arial"/>
          <w:szCs w:val="20"/>
        </w:rPr>
        <w:t>I - Textová</w:t>
      </w:r>
      <w:proofErr w:type="gramEnd"/>
      <w:r w:rsidR="00490DE9" w:rsidRPr="00490DE9">
        <w:rPr>
          <w:rFonts w:cs="Arial"/>
          <w:szCs w:val="20"/>
        </w:rPr>
        <w:t xml:space="preserve"> část odůvodnění Změny č.1 ÚP Velké Kunětice - kapitola B/I.4</w:t>
      </w:r>
      <w:r w:rsidR="00490DE9">
        <w:rPr>
          <w:rFonts w:cs="Arial"/>
          <w:szCs w:val="20"/>
        </w:rPr>
        <w:t xml:space="preserve"> - </w:t>
      </w:r>
      <w:r w:rsidR="00490DE9" w:rsidRPr="00490DE9">
        <w:rPr>
          <w:rFonts w:cs="Arial"/>
          <w:szCs w:val="20"/>
        </w:rPr>
        <w:t>Vyhodnocení souladu s cíli a úkoly územního plánování, zejména s požadavky na</w:t>
      </w:r>
      <w:r w:rsidR="00490DE9">
        <w:rPr>
          <w:rFonts w:cs="Arial"/>
          <w:szCs w:val="20"/>
        </w:rPr>
        <w:t xml:space="preserve"> </w:t>
      </w:r>
      <w:r w:rsidR="00490DE9" w:rsidRPr="00490DE9">
        <w:rPr>
          <w:rFonts w:cs="Arial"/>
          <w:szCs w:val="20"/>
        </w:rPr>
        <w:t>ochranu architektonických a urbanistických hodnot území a požadavky na ochranu</w:t>
      </w:r>
      <w:r w:rsidR="00490DE9">
        <w:rPr>
          <w:rFonts w:cs="Arial"/>
          <w:szCs w:val="20"/>
        </w:rPr>
        <w:t xml:space="preserve"> </w:t>
      </w:r>
      <w:r w:rsidR="00490DE9" w:rsidRPr="00490DE9">
        <w:rPr>
          <w:rFonts w:cs="Arial"/>
          <w:szCs w:val="20"/>
        </w:rPr>
        <w:t>nezastavěného území</w:t>
      </w:r>
      <w:r w:rsidRPr="0066599D">
        <w:rPr>
          <w:rFonts w:cs="Arial"/>
          <w:szCs w:val="20"/>
        </w:rPr>
        <w:t xml:space="preserve">). </w:t>
      </w:r>
    </w:p>
    <w:p w14:paraId="46A3BFC3" w14:textId="77777777" w:rsidR="00DD6490" w:rsidRPr="009E7245" w:rsidRDefault="00DD6490" w:rsidP="00041E15">
      <w:pPr>
        <w:autoSpaceDE w:val="0"/>
        <w:autoSpaceDN w:val="0"/>
        <w:spacing w:after="0"/>
        <w:jc w:val="both"/>
        <w:rPr>
          <w:rFonts w:eastAsia="Times New Roman" w:cs="Arial"/>
          <w:sz w:val="22"/>
          <w:lang w:eastAsia="cs-CZ"/>
        </w:rPr>
      </w:pPr>
    </w:p>
    <w:p w14:paraId="13007349" w14:textId="77777777" w:rsidR="00DD6490" w:rsidRPr="009E7245" w:rsidRDefault="00DD6490" w:rsidP="00041E15">
      <w:pPr>
        <w:autoSpaceDE w:val="0"/>
        <w:autoSpaceDN w:val="0"/>
        <w:spacing w:after="0"/>
        <w:jc w:val="both"/>
        <w:rPr>
          <w:rFonts w:eastAsia="Times New Roman" w:cs="Arial"/>
          <w:sz w:val="22"/>
          <w:lang w:eastAsia="cs-CZ"/>
        </w:rPr>
      </w:pPr>
    </w:p>
    <w:p w14:paraId="13536A06" w14:textId="67BE2392" w:rsidR="009E7245" w:rsidRPr="009E7245" w:rsidRDefault="009E7245" w:rsidP="009E7245">
      <w:pPr>
        <w:autoSpaceDE w:val="0"/>
        <w:autoSpaceDN w:val="0"/>
        <w:spacing w:after="0"/>
        <w:ind w:left="426" w:hanging="426"/>
        <w:jc w:val="both"/>
        <w:rPr>
          <w:rFonts w:eastAsia="Times New Roman" w:cs="Arial"/>
          <w:b/>
          <w:sz w:val="24"/>
          <w:szCs w:val="24"/>
          <w:lang w:eastAsia="cs-CZ"/>
        </w:rPr>
      </w:pPr>
      <w:r w:rsidRPr="009E7245">
        <w:rPr>
          <w:rFonts w:eastAsia="Times New Roman" w:cs="Arial"/>
          <w:b/>
          <w:sz w:val="24"/>
          <w:szCs w:val="24"/>
          <w:lang w:eastAsia="cs-CZ"/>
        </w:rPr>
        <w:t xml:space="preserve">4. </w:t>
      </w:r>
      <w:r w:rsidRPr="009E7245">
        <w:rPr>
          <w:rFonts w:eastAsia="Times New Roman" w:cs="Arial"/>
          <w:b/>
          <w:sz w:val="24"/>
          <w:szCs w:val="24"/>
          <w:lang w:eastAsia="cs-CZ"/>
        </w:rPr>
        <w:tab/>
        <w:t xml:space="preserve">Soulad návrhu </w:t>
      </w:r>
      <w:r w:rsidR="007034E2">
        <w:rPr>
          <w:rFonts w:cs="Arial"/>
          <w:b/>
          <w:sz w:val="24"/>
          <w:szCs w:val="24"/>
        </w:rPr>
        <w:t xml:space="preserve">změny </w:t>
      </w:r>
      <w:r w:rsidR="007034E2" w:rsidRPr="00BF7791">
        <w:rPr>
          <w:rFonts w:eastAsia="Times New Roman" w:cs="Arial"/>
          <w:b/>
          <w:sz w:val="22"/>
          <w:lang w:eastAsia="cs-CZ"/>
        </w:rPr>
        <w:t>územního plánu</w:t>
      </w:r>
      <w:r w:rsidR="007034E2" w:rsidRPr="00186127">
        <w:rPr>
          <w:rFonts w:cs="Arial"/>
          <w:b/>
          <w:sz w:val="24"/>
          <w:szCs w:val="24"/>
        </w:rPr>
        <w:t xml:space="preserve"> </w:t>
      </w:r>
      <w:r w:rsidRPr="009E7245">
        <w:rPr>
          <w:rFonts w:eastAsia="Times New Roman" w:cs="Arial"/>
          <w:b/>
          <w:sz w:val="24"/>
          <w:szCs w:val="24"/>
          <w:lang w:eastAsia="cs-CZ"/>
        </w:rPr>
        <w:t>s požadavky stavebního zákona a jeho prováděcích předpisů</w:t>
      </w:r>
    </w:p>
    <w:p w14:paraId="02172BFE" w14:textId="77777777" w:rsidR="009E7245" w:rsidRPr="009E7245" w:rsidRDefault="009E7245" w:rsidP="009E7245">
      <w:pPr>
        <w:autoSpaceDE w:val="0"/>
        <w:autoSpaceDN w:val="0"/>
        <w:spacing w:after="0"/>
        <w:jc w:val="both"/>
        <w:rPr>
          <w:rFonts w:eastAsia="Times New Roman" w:cs="Arial"/>
          <w:sz w:val="12"/>
          <w:szCs w:val="12"/>
          <w:lang w:eastAsia="cs-CZ"/>
        </w:rPr>
      </w:pPr>
    </w:p>
    <w:p w14:paraId="5BB277F2" w14:textId="27BA1BD2" w:rsidR="0081246F" w:rsidRPr="00CF4E97" w:rsidRDefault="009E7245" w:rsidP="00CF4E97">
      <w:pPr>
        <w:jc w:val="both"/>
        <w:rPr>
          <w:rFonts w:cs="Arial"/>
          <w:szCs w:val="20"/>
        </w:rPr>
      </w:pPr>
      <w:r w:rsidRPr="00CF4E97">
        <w:rPr>
          <w:rFonts w:cs="Arial"/>
          <w:szCs w:val="20"/>
        </w:rPr>
        <w:t>Pořizovatel konstatuje, že návrh Změny ÚP je v souladu s požadavky stavebního zákona a jeho prováděcí</w:t>
      </w:r>
      <w:r w:rsidR="00E92631" w:rsidRPr="00CF4E97">
        <w:rPr>
          <w:rFonts w:cs="Arial"/>
          <w:szCs w:val="20"/>
        </w:rPr>
        <w:t>ch</w:t>
      </w:r>
      <w:r w:rsidRPr="00CF4E97">
        <w:rPr>
          <w:rFonts w:cs="Arial"/>
          <w:szCs w:val="20"/>
        </w:rPr>
        <w:t xml:space="preserve"> prá</w:t>
      </w:r>
      <w:r w:rsidR="003A0ABA" w:rsidRPr="00CF4E97">
        <w:rPr>
          <w:rFonts w:cs="Arial"/>
          <w:szCs w:val="20"/>
        </w:rPr>
        <w:t>vní</w:t>
      </w:r>
      <w:r w:rsidR="00E92631" w:rsidRPr="00CF4E97">
        <w:rPr>
          <w:rFonts w:cs="Arial"/>
          <w:szCs w:val="20"/>
        </w:rPr>
        <w:t>ch</w:t>
      </w:r>
      <w:r w:rsidR="003A0ABA" w:rsidRPr="00CF4E97">
        <w:rPr>
          <w:rFonts w:cs="Arial"/>
          <w:szCs w:val="20"/>
        </w:rPr>
        <w:t xml:space="preserve"> předpis</w:t>
      </w:r>
      <w:r w:rsidR="00E92631" w:rsidRPr="00CF4E97">
        <w:rPr>
          <w:rFonts w:cs="Arial"/>
          <w:szCs w:val="20"/>
        </w:rPr>
        <w:t>ů</w:t>
      </w:r>
      <w:r w:rsidR="003A0ABA" w:rsidRPr="00CF4E97">
        <w:rPr>
          <w:rFonts w:cs="Arial"/>
          <w:szCs w:val="20"/>
        </w:rPr>
        <w:t xml:space="preserve"> v platném znění </w:t>
      </w:r>
      <w:r w:rsidRPr="00CF4E97">
        <w:rPr>
          <w:rFonts w:cs="Arial"/>
          <w:szCs w:val="20"/>
        </w:rPr>
        <w:t xml:space="preserve">(vyhodnocení zpracováno projektantem v příloze </w:t>
      </w:r>
      <w:bookmarkStart w:id="10" w:name="_Hlk165365399"/>
      <w:r w:rsidR="00490DE9" w:rsidRPr="00CF4E97">
        <w:rPr>
          <w:rFonts w:cs="Arial"/>
          <w:szCs w:val="20"/>
        </w:rPr>
        <w:t>B/</w:t>
      </w:r>
      <w:proofErr w:type="gramStart"/>
      <w:r w:rsidR="00490DE9" w:rsidRPr="00CF4E97">
        <w:rPr>
          <w:rFonts w:cs="Arial"/>
          <w:szCs w:val="20"/>
        </w:rPr>
        <w:t>I - Textová</w:t>
      </w:r>
      <w:proofErr w:type="gramEnd"/>
      <w:r w:rsidR="00490DE9" w:rsidRPr="00CF4E97">
        <w:rPr>
          <w:rFonts w:cs="Arial"/>
          <w:szCs w:val="20"/>
        </w:rPr>
        <w:t xml:space="preserve"> část odůvodnění Změny č.1 ÚP Velké Kunětice </w:t>
      </w:r>
      <w:bookmarkEnd w:id="10"/>
      <w:r w:rsidRPr="00CF4E97">
        <w:rPr>
          <w:rFonts w:cs="Arial"/>
          <w:szCs w:val="20"/>
        </w:rPr>
        <w:t xml:space="preserve">- kapitola </w:t>
      </w:r>
      <w:r w:rsidR="00490DE9" w:rsidRPr="00CF4E97">
        <w:rPr>
          <w:rFonts w:cs="Arial"/>
          <w:szCs w:val="20"/>
        </w:rPr>
        <w:t>B/I.5</w:t>
      </w:r>
      <w:r w:rsidR="00490DE9" w:rsidRPr="00CF4E97">
        <w:rPr>
          <w:rFonts w:cs="Arial"/>
          <w:szCs w:val="20"/>
        </w:rPr>
        <w:tab/>
        <w:t>- Vyhodnocení souladu s požadavky stavebního zákona a jeho prováděcích právních předpisů</w:t>
      </w:r>
      <w:r w:rsidRPr="00CF4E97">
        <w:rPr>
          <w:rFonts w:cs="Arial"/>
          <w:szCs w:val="20"/>
        </w:rPr>
        <w:t xml:space="preserve">). </w:t>
      </w:r>
    </w:p>
    <w:p w14:paraId="68B06916" w14:textId="4F41E3DB" w:rsidR="00E92631" w:rsidRPr="003C1DC5" w:rsidRDefault="00B13486" w:rsidP="003C1DC5">
      <w:pPr>
        <w:jc w:val="both"/>
        <w:rPr>
          <w:rFonts w:cs="Arial"/>
          <w:szCs w:val="20"/>
        </w:rPr>
      </w:pPr>
      <w:r w:rsidRPr="003C1DC5">
        <w:rPr>
          <w:rFonts w:cs="Arial"/>
          <w:szCs w:val="20"/>
        </w:rPr>
        <w:t>Současné znění stavebního zákona a n</w:t>
      </w:r>
      <w:r w:rsidR="0081246F" w:rsidRPr="003C1DC5">
        <w:rPr>
          <w:rFonts w:cs="Arial"/>
          <w:szCs w:val="20"/>
        </w:rPr>
        <w:t xml:space="preserve">ovelizace prováděcí vyhlášky č. 500/2006 Sb., o územně analytických podkladech, územně plánovací dokumentaci a způsobu evidence územně plánovací činnosti, s účinností od 01.01.2023 stanovuje povinnost </w:t>
      </w:r>
      <w:r w:rsidRPr="003C1DC5">
        <w:rPr>
          <w:rFonts w:cs="Arial"/>
          <w:szCs w:val="20"/>
        </w:rPr>
        <w:t>zpracovat vybrané části územně plánovací dokumentace v jednotném standardu.</w:t>
      </w:r>
      <w:r w:rsidR="0081246F" w:rsidRPr="003C1DC5">
        <w:rPr>
          <w:rFonts w:cs="Arial"/>
          <w:szCs w:val="20"/>
        </w:rPr>
        <w:t xml:space="preserve"> V přechodném ustanovení </w:t>
      </w:r>
      <w:proofErr w:type="spellStart"/>
      <w:r w:rsidR="0081246F" w:rsidRPr="003C1DC5">
        <w:rPr>
          <w:rFonts w:cs="Arial"/>
          <w:szCs w:val="20"/>
        </w:rPr>
        <w:t>vyhl</w:t>
      </w:r>
      <w:proofErr w:type="spellEnd"/>
      <w:r w:rsidR="0081246F" w:rsidRPr="003C1DC5">
        <w:rPr>
          <w:rFonts w:cs="Arial"/>
          <w:szCs w:val="20"/>
        </w:rPr>
        <w:t>. č.</w:t>
      </w:r>
      <w:r w:rsidRPr="003C1DC5">
        <w:rPr>
          <w:rFonts w:cs="Arial"/>
          <w:szCs w:val="20"/>
        </w:rPr>
        <w:t xml:space="preserve"> </w:t>
      </w:r>
      <w:r w:rsidR="0081246F" w:rsidRPr="003C1DC5">
        <w:rPr>
          <w:rFonts w:cs="Arial"/>
          <w:szCs w:val="20"/>
        </w:rPr>
        <w:t>418/2022 Sb. je uvedeno, že „Pořízení změny nebo aktualizace územně plánovací dokumentace, u níž došlo přede dnem nabytí účinnosti této vyhlášky ke schválení zadání nebo obsahu změny nebo obsahu aktualizace nebo zprávy o uplatňování v uplynulém období obsahující pokyny pro zpracování návrhu změny nebo aktualizace územně plánovací dokumentace, se dokončí podle vyhlášky č. 50</w:t>
      </w:r>
      <w:r w:rsidR="005478DC" w:rsidRPr="003C1DC5">
        <w:rPr>
          <w:rFonts w:cs="Arial"/>
          <w:szCs w:val="20"/>
        </w:rPr>
        <w:t>0</w:t>
      </w:r>
      <w:r w:rsidR="0081246F" w:rsidRPr="003C1DC5">
        <w:rPr>
          <w:rFonts w:cs="Arial"/>
          <w:szCs w:val="20"/>
        </w:rPr>
        <w:t xml:space="preserve">/2006 Sb., ve znění účinném přede dnem nabytí účinnosti této vyhlášky“. Zpráva o uplatňování ÚP </w:t>
      </w:r>
      <w:r w:rsidR="008638B5" w:rsidRPr="003C1DC5">
        <w:rPr>
          <w:rFonts w:cs="Arial"/>
          <w:szCs w:val="20"/>
        </w:rPr>
        <w:t>Velké Kunětice</w:t>
      </w:r>
      <w:r w:rsidR="0081246F" w:rsidRPr="003C1DC5">
        <w:rPr>
          <w:rFonts w:cs="Arial"/>
          <w:szCs w:val="20"/>
        </w:rPr>
        <w:t xml:space="preserve">, která obsahovala Pokyny pro zpracování návrhu Změny ÚP, byla Zastupitelstvem obce </w:t>
      </w:r>
      <w:r w:rsidR="008638B5" w:rsidRPr="003C1DC5">
        <w:rPr>
          <w:rFonts w:cs="Arial"/>
          <w:szCs w:val="20"/>
        </w:rPr>
        <w:t>Velké Kunětice</w:t>
      </w:r>
      <w:r w:rsidR="0081246F" w:rsidRPr="003C1DC5">
        <w:rPr>
          <w:rFonts w:cs="Arial"/>
          <w:szCs w:val="20"/>
        </w:rPr>
        <w:t xml:space="preserve"> schválena 1</w:t>
      </w:r>
      <w:r w:rsidR="00052B3E" w:rsidRPr="003C1DC5">
        <w:rPr>
          <w:rFonts w:cs="Arial"/>
          <w:szCs w:val="20"/>
        </w:rPr>
        <w:t>5</w:t>
      </w:r>
      <w:r w:rsidR="0081246F" w:rsidRPr="003C1DC5">
        <w:rPr>
          <w:rFonts w:cs="Arial"/>
          <w:szCs w:val="20"/>
        </w:rPr>
        <w:t>.12.202</w:t>
      </w:r>
      <w:r w:rsidR="00052B3E" w:rsidRPr="003C1DC5">
        <w:rPr>
          <w:rFonts w:cs="Arial"/>
          <w:szCs w:val="20"/>
        </w:rPr>
        <w:t>2</w:t>
      </w:r>
      <w:r w:rsidR="0081246F" w:rsidRPr="003C1DC5">
        <w:rPr>
          <w:rFonts w:cs="Arial"/>
          <w:szCs w:val="20"/>
        </w:rPr>
        <w:t xml:space="preserve">, tj. před účinností novely </w:t>
      </w:r>
      <w:proofErr w:type="spellStart"/>
      <w:r w:rsidR="0081246F" w:rsidRPr="003C1DC5">
        <w:rPr>
          <w:rFonts w:cs="Arial"/>
          <w:szCs w:val="20"/>
        </w:rPr>
        <w:t>vyhl</w:t>
      </w:r>
      <w:proofErr w:type="spellEnd"/>
      <w:r w:rsidR="0081246F" w:rsidRPr="003C1DC5">
        <w:rPr>
          <w:rFonts w:cs="Arial"/>
          <w:szCs w:val="20"/>
        </w:rPr>
        <w:t xml:space="preserve">. č. 500/2006 Sb. </w:t>
      </w:r>
      <w:r w:rsidR="00052B3E" w:rsidRPr="003C1DC5">
        <w:rPr>
          <w:rFonts w:cs="Arial"/>
          <w:szCs w:val="20"/>
        </w:rPr>
        <w:t xml:space="preserve">Obec Velké Kunětice uzavřela se zpracovatelem smlouvu, kde požadovala převedení ÚP do jednotného standardu. </w:t>
      </w:r>
      <w:r w:rsidR="0081246F" w:rsidRPr="003C1DC5">
        <w:rPr>
          <w:rFonts w:cs="Arial"/>
          <w:szCs w:val="20"/>
        </w:rPr>
        <w:t xml:space="preserve">Změna ÚP </w:t>
      </w:r>
      <w:r w:rsidR="00052B3E" w:rsidRPr="003C1DC5">
        <w:rPr>
          <w:rFonts w:cs="Arial"/>
          <w:szCs w:val="20"/>
        </w:rPr>
        <w:t>tedy obsahuje i</w:t>
      </w:r>
      <w:r w:rsidR="0081246F" w:rsidRPr="003C1DC5">
        <w:rPr>
          <w:rFonts w:cs="Arial"/>
          <w:szCs w:val="20"/>
        </w:rPr>
        <w:t xml:space="preserve"> převedení ÚP do jednotného standardu územně plánovací dokumentace</w:t>
      </w:r>
      <w:r w:rsidR="00052B3E" w:rsidRPr="003C1DC5">
        <w:rPr>
          <w:rFonts w:cs="Arial"/>
          <w:szCs w:val="20"/>
        </w:rPr>
        <w:t xml:space="preserve">. </w:t>
      </w:r>
    </w:p>
    <w:p w14:paraId="2DCF1BBB" w14:textId="532AD3B9" w:rsidR="00530DF4" w:rsidRPr="003C1DC5" w:rsidRDefault="00530DF4" w:rsidP="003C1DC5">
      <w:pPr>
        <w:jc w:val="both"/>
        <w:rPr>
          <w:rFonts w:cs="Arial"/>
          <w:szCs w:val="20"/>
        </w:rPr>
      </w:pPr>
      <w:r w:rsidRPr="003C1DC5">
        <w:rPr>
          <w:rFonts w:cs="Arial"/>
          <w:szCs w:val="20"/>
        </w:rPr>
        <w:t xml:space="preserve">Pořizovatel konstatuje, že Změna ÚP je v souladu s jednotným standardem územně plánovací dokumentace, což je prokázáno dokladem z elektronického kontrolního nástroje MMR. </w:t>
      </w:r>
    </w:p>
    <w:p w14:paraId="52BC5997" w14:textId="77777777" w:rsidR="00E92631" w:rsidRPr="009E7245" w:rsidRDefault="00E92631" w:rsidP="009E7245">
      <w:pPr>
        <w:autoSpaceDE w:val="0"/>
        <w:autoSpaceDN w:val="0"/>
        <w:spacing w:after="0"/>
        <w:jc w:val="both"/>
        <w:rPr>
          <w:rFonts w:eastAsia="Times New Roman" w:cs="Arial"/>
          <w:szCs w:val="20"/>
          <w:lang w:eastAsia="cs-CZ"/>
        </w:rPr>
      </w:pPr>
    </w:p>
    <w:p w14:paraId="61DCE928" w14:textId="1F1B2621" w:rsidR="00052B3E" w:rsidRDefault="00052B3E" w:rsidP="00B901C3">
      <w:pPr>
        <w:pStyle w:val="para"/>
        <w:shd w:val="clear" w:color="auto" w:fill="FFFFFF"/>
        <w:spacing w:before="0" w:beforeAutospacing="0" w:after="0" w:afterAutospacing="0"/>
        <w:jc w:val="both"/>
        <w:rPr>
          <w:rFonts w:ascii="Arial" w:hAnsi="Arial" w:cs="Arial"/>
          <w:sz w:val="20"/>
          <w:szCs w:val="20"/>
        </w:rPr>
      </w:pPr>
      <w:r w:rsidRPr="00052B3E">
        <w:rPr>
          <w:rFonts w:ascii="Arial" w:hAnsi="Arial" w:cs="Arial"/>
          <w:sz w:val="20"/>
          <w:szCs w:val="20"/>
        </w:rPr>
        <w:lastRenderedPageBreak/>
        <w:t>Od 01.01.2024 je účinný nový stavební zákon č. 283/2021 Sb., ve znění pozdějších předpisů</w:t>
      </w:r>
      <w:r>
        <w:rPr>
          <w:rFonts w:ascii="Arial" w:hAnsi="Arial" w:cs="Arial"/>
          <w:sz w:val="20"/>
          <w:szCs w:val="20"/>
        </w:rPr>
        <w:t xml:space="preserve"> (dále jen „NSZ“)</w:t>
      </w:r>
      <w:r w:rsidRPr="00052B3E">
        <w:rPr>
          <w:rFonts w:ascii="Arial" w:hAnsi="Arial" w:cs="Arial"/>
          <w:sz w:val="20"/>
          <w:szCs w:val="20"/>
        </w:rPr>
        <w:t xml:space="preserve">. </w:t>
      </w:r>
      <w:r>
        <w:rPr>
          <w:rFonts w:ascii="Arial" w:hAnsi="Arial" w:cs="Arial"/>
          <w:sz w:val="20"/>
          <w:szCs w:val="20"/>
        </w:rPr>
        <w:t xml:space="preserve">Podle zvláštních ustanovení </w:t>
      </w:r>
      <w:r w:rsidR="00B901C3">
        <w:rPr>
          <w:rFonts w:ascii="Arial" w:hAnsi="Arial" w:cs="Arial"/>
          <w:sz w:val="20"/>
          <w:szCs w:val="20"/>
        </w:rPr>
        <w:t xml:space="preserve">o použitelnosti tohoto zákona je v </w:t>
      </w:r>
      <w:r w:rsidRPr="00052B3E">
        <w:rPr>
          <w:rFonts w:ascii="Arial" w:hAnsi="Arial" w:cs="Arial"/>
          <w:sz w:val="20"/>
          <w:szCs w:val="20"/>
        </w:rPr>
        <w:t xml:space="preserve">§ </w:t>
      </w:r>
      <w:proofErr w:type="gramStart"/>
      <w:r w:rsidRPr="00052B3E">
        <w:rPr>
          <w:rFonts w:ascii="Arial" w:hAnsi="Arial" w:cs="Arial"/>
          <w:sz w:val="20"/>
          <w:szCs w:val="20"/>
        </w:rPr>
        <w:t>334a</w:t>
      </w:r>
      <w:proofErr w:type="gramEnd"/>
      <w:r w:rsidR="00B901C3">
        <w:rPr>
          <w:rFonts w:ascii="Arial" w:hAnsi="Arial" w:cs="Arial"/>
          <w:sz w:val="20"/>
          <w:szCs w:val="20"/>
        </w:rPr>
        <w:t xml:space="preserve"> p</w:t>
      </w:r>
      <w:r w:rsidRPr="00052B3E">
        <w:rPr>
          <w:rFonts w:ascii="Arial" w:hAnsi="Arial" w:cs="Arial"/>
          <w:sz w:val="20"/>
          <w:szCs w:val="20"/>
        </w:rPr>
        <w:t xml:space="preserve">řechodným obdobím </w:t>
      </w:r>
      <w:r w:rsidR="00B901C3">
        <w:rPr>
          <w:rFonts w:ascii="Arial" w:hAnsi="Arial" w:cs="Arial"/>
          <w:sz w:val="20"/>
          <w:szCs w:val="20"/>
        </w:rPr>
        <w:t>stanoveno období</w:t>
      </w:r>
      <w:r w:rsidRPr="00052B3E">
        <w:rPr>
          <w:rFonts w:ascii="Arial" w:hAnsi="Arial" w:cs="Arial"/>
          <w:sz w:val="20"/>
          <w:szCs w:val="20"/>
        </w:rPr>
        <w:t xml:space="preserve"> od 1. ledna 2024 do 30. června 2024</w:t>
      </w:r>
      <w:r w:rsidR="00B901C3">
        <w:rPr>
          <w:rFonts w:ascii="Arial" w:hAnsi="Arial" w:cs="Arial"/>
          <w:sz w:val="20"/>
          <w:szCs w:val="20"/>
        </w:rPr>
        <w:t>, kdy se v</w:t>
      </w:r>
      <w:r w:rsidRPr="00052B3E">
        <w:rPr>
          <w:rFonts w:ascii="Arial" w:hAnsi="Arial" w:cs="Arial"/>
          <w:sz w:val="20"/>
          <w:szCs w:val="20"/>
        </w:rPr>
        <w:t>e věcech týkajících se územního plánování postupuje podle dosavadních právních předpisů</w:t>
      </w:r>
      <w:r w:rsidR="00B901C3">
        <w:rPr>
          <w:rFonts w:ascii="Arial" w:hAnsi="Arial" w:cs="Arial"/>
          <w:sz w:val="20"/>
          <w:szCs w:val="20"/>
        </w:rPr>
        <w:t xml:space="preserve">. </w:t>
      </w:r>
    </w:p>
    <w:p w14:paraId="6F928CA3" w14:textId="642A4272" w:rsidR="00B901C3" w:rsidRDefault="00B901C3" w:rsidP="00B901C3">
      <w:pPr>
        <w:pStyle w:val="para"/>
        <w:shd w:val="clear" w:color="auto" w:fill="FFFFFF"/>
        <w:spacing w:before="0" w:beforeAutospacing="0" w:after="0" w:afterAutospacing="0"/>
        <w:jc w:val="both"/>
        <w:rPr>
          <w:rFonts w:ascii="Arial" w:hAnsi="Arial" w:cs="Arial"/>
          <w:sz w:val="20"/>
          <w:szCs w:val="20"/>
        </w:rPr>
      </w:pPr>
    </w:p>
    <w:p w14:paraId="44440BB8" w14:textId="77777777" w:rsidR="00B901C3" w:rsidRPr="00052B3E" w:rsidRDefault="00B901C3" w:rsidP="00B901C3">
      <w:pPr>
        <w:pStyle w:val="para"/>
        <w:shd w:val="clear" w:color="auto" w:fill="FFFFFF"/>
        <w:spacing w:before="0" w:beforeAutospacing="0" w:after="0" w:afterAutospacing="0"/>
        <w:jc w:val="both"/>
        <w:rPr>
          <w:rFonts w:ascii="Arial" w:hAnsi="Arial" w:cs="Arial"/>
          <w:sz w:val="20"/>
          <w:szCs w:val="20"/>
        </w:rPr>
      </w:pPr>
    </w:p>
    <w:p w14:paraId="1EC5E593" w14:textId="54CAB9AF" w:rsidR="00B13486" w:rsidRPr="00052B3E" w:rsidRDefault="00B13486" w:rsidP="00041E15">
      <w:pPr>
        <w:autoSpaceDE w:val="0"/>
        <w:autoSpaceDN w:val="0"/>
        <w:spacing w:after="0"/>
        <w:jc w:val="both"/>
        <w:rPr>
          <w:rFonts w:eastAsia="Times New Roman" w:cs="Arial"/>
          <w:szCs w:val="20"/>
          <w:lang w:eastAsia="cs-CZ"/>
        </w:rPr>
      </w:pPr>
    </w:p>
    <w:p w14:paraId="29050B93" w14:textId="1FDACF45" w:rsidR="009E7245" w:rsidRPr="009E7245" w:rsidRDefault="009E7245" w:rsidP="009E7245">
      <w:pPr>
        <w:ind w:left="426" w:hanging="426"/>
        <w:jc w:val="both"/>
        <w:rPr>
          <w:rFonts w:cs="Arial"/>
          <w:b/>
          <w:sz w:val="24"/>
          <w:szCs w:val="24"/>
        </w:rPr>
      </w:pPr>
      <w:r w:rsidRPr="00D0315B">
        <w:rPr>
          <w:rFonts w:cs="Arial"/>
          <w:b/>
          <w:sz w:val="24"/>
          <w:szCs w:val="24"/>
        </w:rPr>
        <w:t xml:space="preserve">5. </w:t>
      </w:r>
      <w:r w:rsidRPr="00D0315B">
        <w:rPr>
          <w:rFonts w:cs="Arial"/>
          <w:b/>
          <w:sz w:val="24"/>
          <w:szCs w:val="24"/>
        </w:rPr>
        <w:tab/>
        <w:t xml:space="preserve">Soulad návrhu </w:t>
      </w:r>
      <w:r w:rsidR="007034E2" w:rsidRPr="007034E2">
        <w:rPr>
          <w:rFonts w:cs="Arial"/>
          <w:b/>
          <w:sz w:val="24"/>
          <w:szCs w:val="24"/>
        </w:rPr>
        <w:t xml:space="preserve">změny územního plánu </w:t>
      </w:r>
      <w:r w:rsidRPr="00D0315B">
        <w:rPr>
          <w:rFonts w:cs="Arial"/>
          <w:b/>
          <w:sz w:val="24"/>
          <w:szCs w:val="24"/>
        </w:rPr>
        <w:t>s</w:t>
      </w:r>
      <w:r w:rsidR="00E92631">
        <w:rPr>
          <w:rFonts w:cs="Arial"/>
          <w:b/>
          <w:sz w:val="24"/>
          <w:szCs w:val="24"/>
        </w:rPr>
        <w:t xml:space="preserve"> </w:t>
      </w:r>
      <w:r w:rsidRPr="00D0315B">
        <w:rPr>
          <w:rFonts w:cs="Arial"/>
          <w:b/>
          <w:sz w:val="24"/>
          <w:szCs w:val="24"/>
        </w:rPr>
        <w:t>požadavky zvláštních právních předpisů a se stanovisky dotčených orgánů podle zvláštních právních předpisů, příp. s výsledkem řešení rozporů</w:t>
      </w:r>
    </w:p>
    <w:p w14:paraId="4199D1B5" w14:textId="2851380B" w:rsidR="009E7245" w:rsidRPr="00D0315B" w:rsidRDefault="009E7245" w:rsidP="009E7245">
      <w:pPr>
        <w:jc w:val="both"/>
        <w:rPr>
          <w:rFonts w:cs="Arial"/>
          <w:szCs w:val="20"/>
        </w:rPr>
      </w:pPr>
      <w:r w:rsidRPr="00D0315B">
        <w:rPr>
          <w:rFonts w:cs="Arial"/>
          <w:szCs w:val="20"/>
        </w:rPr>
        <w:t xml:space="preserve">Pořizovatel konstatuje, že návrh </w:t>
      </w:r>
      <w:r w:rsidRPr="009E7245">
        <w:rPr>
          <w:rFonts w:cs="Arial"/>
          <w:szCs w:val="20"/>
        </w:rPr>
        <w:t xml:space="preserve">Změny ÚP </w:t>
      </w:r>
      <w:r w:rsidRPr="00D0315B">
        <w:rPr>
          <w:rFonts w:cs="Arial"/>
          <w:szCs w:val="20"/>
        </w:rPr>
        <w:t>je v souladu s požadavky zvláštních právních předpisů (vyhodnocení zpraco</w:t>
      </w:r>
      <w:r>
        <w:rPr>
          <w:rFonts w:cs="Arial"/>
          <w:szCs w:val="20"/>
        </w:rPr>
        <w:t xml:space="preserve">váno projektantem v příloze </w:t>
      </w:r>
      <w:r w:rsidR="003B4C09" w:rsidRPr="00490DE9">
        <w:rPr>
          <w:rFonts w:eastAsia="Times New Roman" w:cs="Arial"/>
          <w:szCs w:val="20"/>
          <w:lang w:eastAsia="cs-CZ"/>
        </w:rPr>
        <w:t>B/</w:t>
      </w:r>
      <w:proofErr w:type="gramStart"/>
      <w:r w:rsidR="003B4C09" w:rsidRPr="00490DE9">
        <w:rPr>
          <w:rFonts w:eastAsia="Times New Roman" w:cs="Arial"/>
          <w:szCs w:val="20"/>
          <w:lang w:eastAsia="cs-CZ"/>
        </w:rPr>
        <w:t>I - Textová</w:t>
      </w:r>
      <w:proofErr w:type="gramEnd"/>
      <w:r w:rsidR="003B4C09" w:rsidRPr="00490DE9">
        <w:rPr>
          <w:rFonts w:eastAsia="Times New Roman" w:cs="Arial"/>
          <w:szCs w:val="20"/>
          <w:lang w:eastAsia="cs-CZ"/>
        </w:rPr>
        <w:t xml:space="preserve"> část odůvodnění Změny č.1 ÚP Velké Kunětice</w:t>
      </w:r>
      <w:r w:rsidRPr="00D0315B">
        <w:rPr>
          <w:rFonts w:cs="Arial"/>
          <w:szCs w:val="20"/>
        </w:rPr>
        <w:t xml:space="preserve"> - kapitola </w:t>
      </w:r>
      <w:r w:rsidR="00381CE8" w:rsidRPr="00381CE8">
        <w:rPr>
          <w:rFonts w:cs="Arial"/>
          <w:szCs w:val="20"/>
        </w:rPr>
        <w:t>B/I.6</w:t>
      </w:r>
      <w:r w:rsidR="00381CE8" w:rsidRPr="00381CE8">
        <w:rPr>
          <w:rFonts w:cs="Arial"/>
          <w:szCs w:val="20"/>
        </w:rPr>
        <w:tab/>
        <w:t>Vyhodnocení souladu s požadavky zvláštních právních předpisů a stanovisky dotčených orgánů podle zvláštních právních předpisů,</w:t>
      </w:r>
      <w:r w:rsidR="003B4C09">
        <w:rPr>
          <w:rFonts w:cs="Arial"/>
          <w:szCs w:val="20"/>
        </w:rPr>
        <w:t xml:space="preserve"> </w:t>
      </w:r>
      <w:r w:rsidR="00381CE8" w:rsidRPr="00381CE8">
        <w:rPr>
          <w:rFonts w:cs="Arial"/>
          <w:szCs w:val="20"/>
        </w:rPr>
        <w:t>popřípadě s</w:t>
      </w:r>
      <w:r w:rsidR="003B4C09">
        <w:rPr>
          <w:rFonts w:cs="Arial"/>
          <w:szCs w:val="20"/>
        </w:rPr>
        <w:t> </w:t>
      </w:r>
      <w:r w:rsidR="00381CE8" w:rsidRPr="00381CE8">
        <w:rPr>
          <w:rFonts w:cs="Arial"/>
          <w:szCs w:val="20"/>
        </w:rPr>
        <w:t>výsledkem</w:t>
      </w:r>
      <w:r w:rsidR="003B4C09">
        <w:rPr>
          <w:rFonts w:cs="Arial"/>
          <w:szCs w:val="20"/>
        </w:rPr>
        <w:t xml:space="preserve"> </w:t>
      </w:r>
      <w:r w:rsidR="00381CE8" w:rsidRPr="00381CE8">
        <w:rPr>
          <w:rFonts w:cs="Arial"/>
          <w:szCs w:val="20"/>
        </w:rPr>
        <w:t>řešení rozporů</w:t>
      </w:r>
      <w:r w:rsidRPr="00D0315B">
        <w:rPr>
          <w:rFonts w:cs="Arial"/>
          <w:szCs w:val="20"/>
        </w:rPr>
        <w:t xml:space="preserve">). </w:t>
      </w:r>
    </w:p>
    <w:p w14:paraId="450ED549" w14:textId="77777777" w:rsidR="009E7245" w:rsidRPr="00D0315B" w:rsidRDefault="009E7245" w:rsidP="004A4187">
      <w:pPr>
        <w:jc w:val="both"/>
        <w:rPr>
          <w:rFonts w:cs="Arial"/>
          <w:szCs w:val="20"/>
        </w:rPr>
      </w:pPr>
      <w:r w:rsidRPr="00D0315B">
        <w:rPr>
          <w:rFonts w:cs="Arial"/>
          <w:szCs w:val="20"/>
        </w:rPr>
        <w:t xml:space="preserve">Pořizovatel konstatuje, že návrh </w:t>
      </w:r>
      <w:r w:rsidRPr="009E7245">
        <w:rPr>
          <w:rFonts w:cs="Arial"/>
          <w:szCs w:val="20"/>
        </w:rPr>
        <w:t xml:space="preserve">Změny ÚP </w:t>
      </w:r>
      <w:r w:rsidRPr="00D0315B">
        <w:rPr>
          <w:rFonts w:cs="Arial"/>
          <w:szCs w:val="20"/>
        </w:rPr>
        <w:t>je v souladu se stanovisky dotčených orgánů podle zvláštních právních předpisů.</w:t>
      </w:r>
    </w:p>
    <w:p w14:paraId="651924C3" w14:textId="77777777" w:rsidR="009E7245" w:rsidRPr="008923CB" w:rsidRDefault="009E7245" w:rsidP="009E7245">
      <w:pPr>
        <w:jc w:val="both"/>
        <w:rPr>
          <w:rFonts w:cs="Arial"/>
          <w:szCs w:val="20"/>
        </w:rPr>
      </w:pPr>
      <w:r w:rsidRPr="00D0315B">
        <w:rPr>
          <w:rFonts w:cs="Arial"/>
          <w:szCs w:val="20"/>
        </w:rPr>
        <w:t xml:space="preserve">Pořizovatel výsledky projednání návrhu </w:t>
      </w:r>
      <w:bookmarkStart w:id="11" w:name="_Hlk147762552"/>
      <w:r w:rsidR="004A4187" w:rsidRPr="009E7245">
        <w:rPr>
          <w:rFonts w:cs="Arial"/>
          <w:szCs w:val="20"/>
        </w:rPr>
        <w:t xml:space="preserve">Změny ÚP </w:t>
      </w:r>
      <w:bookmarkEnd w:id="11"/>
      <w:r w:rsidRPr="00D0315B">
        <w:rPr>
          <w:rFonts w:cs="Arial"/>
          <w:szCs w:val="20"/>
        </w:rPr>
        <w:t xml:space="preserve">vyhodnotil s určeným zastupitelem obce a dohodl s dotčenými orgány. Dokumentace </w:t>
      </w:r>
      <w:r w:rsidR="00E92631" w:rsidRPr="00E92631">
        <w:rPr>
          <w:rFonts w:cs="Arial"/>
          <w:szCs w:val="20"/>
        </w:rPr>
        <w:t xml:space="preserve">Změny ÚP </w:t>
      </w:r>
      <w:r w:rsidRPr="00D0315B">
        <w:rPr>
          <w:rFonts w:cs="Arial"/>
          <w:szCs w:val="20"/>
        </w:rPr>
        <w:t>byla upravena dle výsledků projednání.</w:t>
      </w:r>
      <w:r w:rsidRPr="008923CB">
        <w:rPr>
          <w:rFonts w:cs="Arial"/>
          <w:szCs w:val="20"/>
        </w:rPr>
        <w:t xml:space="preserve"> </w:t>
      </w:r>
    </w:p>
    <w:p w14:paraId="10A4457A" w14:textId="77777777" w:rsidR="00041E15" w:rsidRDefault="009E7245" w:rsidP="00910A86">
      <w:pPr>
        <w:jc w:val="both"/>
        <w:rPr>
          <w:rFonts w:cs="Arial"/>
          <w:szCs w:val="20"/>
        </w:rPr>
      </w:pPr>
      <w:r w:rsidRPr="008923CB">
        <w:rPr>
          <w:rFonts w:cs="Arial"/>
          <w:szCs w:val="20"/>
        </w:rPr>
        <w:t>Připomínky a stanovisk</w:t>
      </w:r>
      <w:r>
        <w:rPr>
          <w:rFonts w:cs="Arial"/>
          <w:szCs w:val="20"/>
        </w:rPr>
        <w:t xml:space="preserve">a dotčených orgánů uplatněná v rámci veřejného projednání </w:t>
      </w:r>
      <w:r w:rsidRPr="008923CB">
        <w:rPr>
          <w:rFonts w:cs="Arial"/>
          <w:szCs w:val="20"/>
        </w:rPr>
        <w:t xml:space="preserve">dle </w:t>
      </w:r>
      <w:proofErr w:type="spellStart"/>
      <w:r>
        <w:rPr>
          <w:rFonts w:cs="Arial"/>
          <w:szCs w:val="20"/>
        </w:rPr>
        <w:t>ust</w:t>
      </w:r>
      <w:proofErr w:type="spellEnd"/>
      <w:r>
        <w:rPr>
          <w:rFonts w:cs="Arial"/>
          <w:szCs w:val="20"/>
        </w:rPr>
        <w:t xml:space="preserve">. § </w:t>
      </w:r>
      <w:proofErr w:type="gramStart"/>
      <w:r>
        <w:rPr>
          <w:rFonts w:cs="Arial"/>
          <w:szCs w:val="20"/>
        </w:rPr>
        <w:t>55b</w:t>
      </w:r>
      <w:proofErr w:type="gramEnd"/>
      <w:r w:rsidRPr="008923CB">
        <w:rPr>
          <w:rFonts w:cs="Arial"/>
          <w:szCs w:val="20"/>
        </w:rPr>
        <w:t xml:space="preserve"> stavebního zákona o návrhu </w:t>
      </w:r>
      <w:r w:rsidRPr="009E7245">
        <w:rPr>
          <w:rFonts w:cs="Arial"/>
          <w:szCs w:val="20"/>
        </w:rPr>
        <w:t xml:space="preserve">Změny ÚP </w:t>
      </w:r>
      <w:r w:rsidRPr="008923CB">
        <w:rPr>
          <w:rFonts w:cs="Arial"/>
          <w:szCs w:val="20"/>
        </w:rPr>
        <w:t>jsou uvedeny v</w:t>
      </w:r>
      <w:r>
        <w:rPr>
          <w:rFonts w:cs="Arial"/>
          <w:szCs w:val="20"/>
        </w:rPr>
        <w:t xml:space="preserve"> následujících </w:t>
      </w:r>
      <w:r w:rsidRPr="008923CB">
        <w:rPr>
          <w:rFonts w:cs="Arial"/>
          <w:szCs w:val="20"/>
        </w:rPr>
        <w:t>kapito</w:t>
      </w:r>
      <w:r>
        <w:rPr>
          <w:rFonts w:cs="Arial"/>
          <w:szCs w:val="20"/>
        </w:rPr>
        <w:t>lách</w:t>
      </w:r>
      <w:r w:rsidRPr="008923CB">
        <w:rPr>
          <w:rFonts w:cs="Arial"/>
          <w:szCs w:val="20"/>
        </w:rPr>
        <w:t xml:space="preserve"> - 5.1 </w:t>
      </w:r>
      <w:r>
        <w:rPr>
          <w:rFonts w:cs="Arial"/>
          <w:szCs w:val="20"/>
        </w:rPr>
        <w:t xml:space="preserve">a 5.2 </w:t>
      </w:r>
      <w:r w:rsidRPr="008923CB">
        <w:rPr>
          <w:rFonts w:cs="Arial"/>
          <w:szCs w:val="20"/>
        </w:rPr>
        <w:t>tohoto opatření obecné povahy</w:t>
      </w:r>
      <w:r>
        <w:rPr>
          <w:rFonts w:cs="Arial"/>
          <w:szCs w:val="20"/>
        </w:rPr>
        <w:t xml:space="preserve">. </w:t>
      </w:r>
    </w:p>
    <w:p w14:paraId="090A1DBC" w14:textId="77777777" w:rsidR="004A4187" w:rsidRDefault="004A4187" w:rsidP="00DE01C7">
      <w:pPr>
        <w:spacing w:after="0"/>
        <w:jc w:val="both"/>
        <w:rPr>
          <w:rFonts w:cs="Arial"/>
        </w:rPr>
      </w:pPr>
    </w:p>
    <w:p w14:paraId="6423628D" w14:textId="77777777" w:rsidR="00DE01C7" w:rsidRPr="00910A86" w:rsidRDefault="00DE01C7" w:rsidP="00DE01C7">
      <w:pPr>
        <w:spacing w:after="0"/>
        <w:jc w:val="both"/>
        <w:rPr>
          <w:rFonts w:cs="Arial"/>
        </w:rPr>
      </w:pPr>
    </w:p>
    <w:p w14:paraId="3C88B056" w14:textId="77777777" w:rsidR="009E7245" w:rsidRPr="00CF27D7" w:rsidRDefault="009E7245" w:rsidP="009E7245">
      <w:pPr>
        <w:autoSpaceDE w:val="0"/>
        <w:autoSpaceDN w:val="0"/>
        <w:spacing w:after="0"/>
        <w:ind w:left="426" w:hanging="426"/>
        <w:jc w:val="both"/>
        <w:rPr>
          <w:rFonts w:eastAsia="Times New Roman" w:cs="Arial"/>
          <w:b/>
          <w:sz w:val="22"/>
          <w:lang w:eastAsia="cs-CZ"/>
        </w:rPr>
      </w:pPr>
      <w:r w:rsidRPr="00CF27D7">
        <w:rPr>
          <w:rFonts w:eastAsia="Times New Roman" w:cs="Arial"/>
          <w:b/>
          <w:sz w:val="22"/>
          <w:lang w:eastAsia="cs-CZ"/>
        </w:rPr>
        <w:t>5.1</w:t>
      </w:r>
      <w:r w:rsidRPr="00CF27D7">
        <w:rPr>
          <w:rFonts w:eastAsia="Times New Roman" w:cs="Arial"/>
          <w:b/>
          <w:sz w:val="24"/>
          <w:szCs w:val="24"/>
          <w:lang w:eastAsia="cs-CZ"/>
        </w:rPr>
        <w:t xml:space="preserve"> </w:t>
      </w:r>
      <w:r w:rsidRPr="00CF27D7">
        <w:rPr>
          <w:rFonts w:eastAsia="Times New Roman" w:cs="Arial"/>
          <w:b/>
          <w:sz w:val="24"/>
          <w:szCs w:val="24"/>
          <w:lang w:eastAsia="cs-CZ"/>
        </w:rPr>
        <w:tab/>
      </w:r>
      <w:r w:rsidRPr="00CF27D7">
        <w:rPr>
          <w:rFonts w:eastAsia="Times New Roman" w:cs="Arial"/>
          <w:b/>
          <w:sz w:val="22"/>
          <w:lang w:eastAsia="cs-CZ"/>
        </w:rPr>
        <w:t>Připomínky a stanoviska dotčených orgánů uplatněná v</w:t>
      </w:r>
      <w:r w:rsidR="00CF27D7" w:rsidRPr="00CF27D7">
        <w:rPr>
          <w:rFonts w:eastAsia="Times New Roman" w:cs="Arial"/>
          <w:b/>
          <w:sz w:val="22"/>
          <w:lang w:eastAsia="cs-CZ"/>
        </w:rPr>
        <w:t xml:space="preserve"> rámci</w:t>
      </w:r>
      <w:r w:rsidRPr="00CF27D7">
        <w:rPr>
          <w:rFonts w:eastAsia="Times New Roman" w:cs="Arial"/>
          <w:b/>
          <w:sz w:val="22"/>
          <w:lang w:eastAsia="cs-CZ"/>
        </w:rPr>
        <w:t xml:space="preserve"> veřejné</w:t>
      </w:r>
      <w:r w:rsidR="00CF27D7" w:rsidRPr="00CF27D7">
        <w:rPr>
          <w:rFonts w:eastAsia="Times New Roman" w:cs="Arial"/>
          <w:b/>
          <w:sz w:val="22"/>
          <w:lang w:eastAsia="cs-CZ"/>
        </w:rPr>
        <w:t>ho</w:t>
      </w:r>
      <w:r w:rsidRPr="00CF27D7">
        <w:rPr>
          <w:rFonts w:eastAsia="Times New Roman" w:cs="Arial"/>
          <w:b/>
          <w:sz w:val="22"/>
          <w:lang w:eastAsia="cs-CZ"/>
        </w:rPr>
        <w:t xml:space="preserve"> projednání dle </w:t>
      </w:r>
      <w:proofErr w:type="spellStart"/>
      <w:r w:rsidRPr="00CF27D7">
        <w:rPr>
          <w:rFonts w:eastAsia="Times New Roman" w:cs="Arial"/>
          <w:b/>
          <w:sz w:val="22"/>
          <w:lang w:eastAsia="cs-CZ"/>
        </w:rPr>
        <w:t>ust</w:t>
      </w:r>
      <w:proofErr w:type="spellEnd"/>
      <w:r w:rsidRPr="00CF27D7">
        <w:rPr>
          <w:rFonts w:eastAsia="Times New Roman" w:cs="Arial"/>
          <w:b/>
          <w:sz w:val="22"/>
          <w:lang w:eastAsia="cs-CZ"/>
        </w:rPr>
        <w:t xml:space="preserve">. § 55b odst. 2 stavebního zákona </w:t>
      </w:r>
    </w:p>
    <w:p w14:paraId="62E1A968" w14:textId="77777777" w:rsidR="009E7245" w:rsidRPr="00CF27D7" w:rsidRDefault="009E7245" w:rsidP="009E7245">
      <w:pPr>
        <w:autoSpaceDE w:val="0"/>
        <w:autoSpaceDN w:val="0"/>
        <w:spacing w:after="0"/>
        <w:ind w:left="426" w:hanging="426"/>
        <w:jc w:val="both"/>
        <w:rPr>
          <w:rFonts w:eastAsia="Times New Roman" w:cs="Arial"/>
          <w:b/>
          <w:sz w:val="22"/>
          <w:lang w:eastAsia="cs-CZ"/>
        </w:rPr>
      </w:pPr>
    </w:p>
    <w:p w14:paraId="062CF6A4" w14:textId="61338183" w:rsidR="009E7245" w:rsidRPr="009E7245" w:rsidRDefault="009E7245" w:rsidP="009E7245">
      <w:pPr>
        <w:autoSpaceDE w:val="0"/>
        <w:autoSpaceDN w:val="0"/>
        <w:spacing w:after="0"/>
        <w:jc w:val="both"/>
        <w:rPr>
          <w:rFonts w:eastAsia="Times New Roman" w:cs="Arial"/>
          <w:szCs w:val="20"/>
          <w:lang w:eastAsia="cs-CZ"/>
        </w:rPr>
      </w:pPr>
      <w:r w:rsidRPr="00CF27D7">
        <w:rPr>
          <w:rFonts w:eastAsia="Times New Roman" w:cs="Arial"/>
          <w:szCs w:val="20"/>
          <w:lang w:eastAsia="cs-CZ"/>
        </w:rPr>
        <w:t xml:space="preserve">K návrhu </w:t>
      </w:r>
      <w:r w:rsidRPr="00CF27D7">
        <w:rPr>
          <w:rFonts w:cs="Arial"/>
          <w:szCs w:val="20"/>
        </w:rPr>
        <w:t xml:space="preserve">Změny ÚP </w:t>
      </w:r>
      <w:r w:rsidRPr="00CF27D7">
        <w:rPr>
          <w:rFonts w:eastAsia="Times New Roman" w:cs="Arial"/>
          <w:szCs w:val="20"/>
          <w:lang w:eastAsia="cs-CZ"/>
        </w:rPr>
        <w:t xml:space="preserve">v rámci veřejného projednání dle </w:t>
      </w:r>
      <w:proofErr w:type="spellStart"/>
      <w:r w:rsidRPr="00CF27D7">
        <w:rPr>
          <w:rFonts w:eastAsia="Times New Roman" w:cs="Arial"/>
          <w:szCs w:val="20"/>
          <w:lang w:eastAsia="cs-CZ"/>
        </w:rPr>
        <w:t>ust</w:t>
      </w:r>
      <w:proofErr w:type="spellEnd"/>
      <w:r w:rsidRPr="00CF27D7">
        <w:rPr>
          <w:rFonts w:eastAsia="Times New Roman" w:cs="Arial"/>
          <w:szCs w:val="20"/>
          <w:lang w:eastAsia="cs-CZ"/>
        </w:rPr>
        <w:t xml:space="preserve">. § </w:t>
      </w:r>
      <w:proofErr w:type="gramStart"/>
      <w:r w:rsidRPr="00CF27D7">
        <w:rPr>
          <w:rFonts w:eastAsia="Times New Roman" w:cs="Arial"/>
          <w:szCs w:val="20"/>
          <w:lang w:eastAsia="cs-CZ"/>
        </w:rPr>
        <w:t>55b</w:t>
      </w:r>
      <w:proofErr w:type="gramEnd"/>
      <w:r w:rsidRPr="00CF27D7">
        <w:rPr>
          <w:rFonts w:eastAsia="Times New Roman" w:cs="Arial"/>
          <w:szCs w:val="20"/>
          <w:lang w:eastAsia="cs-CZ"/>
        </w:rPr>
        <w:t xml:space="preserve"> stavebního zákona bylo ve stanovené lhůtě uplatněno </w:t>
      </w:r>
      <w:r w:rsidR="00B119CB">
        <w:rPr>
          <w:rFonts w:eastAsia="Times New Roman" w:cs="Arial"/>
          <w:szCs w:val="20"/>
          <w:lang w:eastAsia="cs-CZ"/>
        </w:rPr>
        <w:t>8</w:t>
      </w:r>
      <w:r w:rsidRPr="00CF27D7">
        <w:rPr>
          <w:rFonts w:eastAsia="Times New Roman" w:cs="Arial"/>
          <w:szCs w:val="20"/>
          <w:lang w:eastAsia="cs-CZ"/>
        </w:rPr>
        <w:t xml:space="preserve"> stanovisek a vyjádření dotčených orgánů.</w:t>
      </w:r>
      <w:r w:rsidRPr="009E7245">
        <w:rPr>
          <w:rFonts w:eastAsia="Times New Roman" w:cs="Arial"/>
          <w:szCs w:val="20"/>
          <w:lang w:eastAsia="cs-CZ"/>
        </w:rPr>
        <w:t xml:space="preserve"> </w:t>
      </w:r>
      <w:r w:rsidR="00420ABC" w:rsidRPr="00420ABC">
        <w:rPr>
          <w:rFonts w:eastAsia="Times New Roman" w:cs="Arial"/>
          <w:szCs w:val="20"/>
          <w:lang w:eastAsia="cs-CZ"/>
        </w:rPr>
        <w:t>Jedno stanovisko dotčeného orgánu bylo uplatněno po uplynutí termínu pro vyjádření.</w:t>
      </w:r>
    </w:p>
    <w:p w14:paraId="05FEAEB9" w14:textId="538F6996" w:rsidR="009E7245" w:rsidRDefault="009E7245" w:rsidP="009E7245">
      <w:pPr>
        <w:autoSpaceDE w:val="0"/>
        <w:autoSpaceDN w:val="0"/>
        <w:spacing w:before="120" w:after="0"/>
        <w:jc w:val="both"/>
        <w:rPr>
          <w:rFonts w:eastAsia="Times New Roman" w:cs="Tahoma"/>
          <w:lang w:eastAsia="cs-CZ"/>
        </w:rPr>
      </w:pPr>
      <w:r w:rsidRPr="009E7245">
        <w:rPr>
          <w:rFonts w:eastAsia="Times New Roman" w:cs="Tahoma"/>
          <w:lang w:eastAsia="cs-CZ"/>
        </w:rPr>
        <w:t>Pořizovatel vyhodnotil připomínky a stanoviska takto:</w:t>
      </w:r>
    </w:p>
    <w:p w14:paraId="3FD27D3A" w14:textId="77777777" w:rsidR="00420ABC" w:rsidRPr="00420ABC" w:rsidRDefault="00420ABC" w:rsidP="009E7245">
      <w:pPr>
        <w:autoSpaceDE w:val="0"/>
        <w:autoSpaceDN w:val="0"/>
        <w:spacing w:before="120" w:after="0"/>
        <w:jc w:val="both"/>
        <w:rPr>
          <w:rFonts w:eastAsia="Times New Roman" w:cs="Tahoma"/>
          <w:sz w:val="6"/>
          <w:szCs w:val="6"/>
          <w:lang w:eastAsia="cs-CZ"/>
        </w:rPr>
      </w:pPr>
    </w:p>
    <w:p w14:paraId="381E6531" w14:textId="77777777" w:rsidR="00420ABC" w:rsidRPr="00420ABC" w:rsidRDefault="00420ABC" w:rsidP="00420ABC">
      <w:pPr>
        <w:shd w:val="clear" w:color="auto" w:fill="FFFFFF"/>
        <w:autoSpaceDE w:val="0"/>
        <w:autoSpaceDN w:val="0"/>
        <w:spacing w:after="0"/>
        <w:jc w:val="both"/>
        <w:rPr>
          <w:rFonts w:eastAsia="Times New Roman" w:cs="Arial"/>
          <w:sz w:val="8"/>
          <w:szCs w:val="8"/>
          <w:lang w:eastAsia="cs-CZ"/>
        </w:rPr>
      </w:pPr>
    </w:p>
    <w:p w14:paraId="011CCF3D" w14:textId="77777777" w:rsidR="00420ABC" w:rsidRPr="00420ABC" w:rsidRDefault="00420ABC" w:rsidP="00420ABC">
      <w:pPr>
        <w:pBdr>
          <w:top w:val="single" w:sz="4" w:space="0" w:color="auto"/>
          <w:left w:val="single" w:sz="4" w:space="4" w:color="auto"/>
          <w:bottom w:val="single" w:sz="4" w:space="0" w:color="auto"/>
          <w:right w:val="single" w:sz="4" w:space="4" w:color="auto"/>
        </w:pBdr>
        <w:autoSpaceDE w:val="0"/>
        <w:autoSpaceDN w:val="0"/>
        <w:spacing w:after="0"/>
        <w:rPr>
          <w:rFonts w:eastAsia="Times New Roman" w:cs="Arial"/>
          <w:szCs w:val="20"/>
          <w:lang w:eastAsia="cs-CZ"/>
        </w:rPr>
      </w:pPr>
      <w:r w:rsidRPr="00420ABC">
        <w:rPr>
          <w:rFonts w:eastAsia="Times New Roman" w:cs="Arial"/>
          <w:b/>
          <w:szCs w:val="20"/>
          <w:lang w:eastAsia="cs-CZ"/>
        </w:rPr>
        <w:t xml:space="preserve">Krajský úřad Olomouckého kraje – odbor životního prostředí a </w:t>
      </w:r>
      <w:proofErr w:type="gramStart"/>
      <w:r w:rsidRPr="00420ABC">
        <w:rPr>
          <w:rFonts w:eastAsia="Times New Roman" w:cs="Arial"/>
          <w:b/>
          <w:szCs w:val="20"/>
          <w:lang w:eastAsia="cs-CZ"/>
        </w:rPr>
        <w:t>zemědělství</w:t>
      </w:r>
      <w:r w:rsidRPr="00420ABC">
        <w:rPr>
          <w:rFonts w:eastAsia="Times New Roman" w:cs="Arial"/>
          <w:szCs w:val="20"/>
          <w:lang w:eastAsia="cs-CZ"/>
        </w:rPr>
        <w:t xml:space="preserve"> - stanovisko</w:t>
      </w:r>
      <w:proofErr w:type="gramEnd"/>
    </w:p>
    <w:p w14:paraId="494700BF" w14:textId="77777777" w:rsidR="00420ABC" w:rsidRPr="00420ABC" w:rsidRDefault="00420ABC" w:rsidP="00420ABC">
      <w:pPr>
        <w:pBdr>
          <w:top w:val="single" w:sz="4" w:space="0" w:color="auto"/>
          <w:left w:val="single" w:sz="4" w:space="4" w:color="auto"/>
          <w:bottom w:val="single" w:sz="4" w:space="0" w:color="auto"/>
          <w:right w:val="single" w:sz="4" w:space="4" w:color="auto"/>
        </w:pBdr>
        <w:autoSpaceDE w:val="0"/>
        <w:autoSpaceDN w:val="0"/>
        <w:spacing w:after="0"/>
        <w:rPr>
          <w:rFonts w:eastAsia="Times New Roman" w:cs="Arial"/>
          <w:szCs w:val="20"/>
          <w:lang w:eastAsia="cs-CZ"/>
        </w:rPr>
      </w:pPr>
      <w:r w:rsidRPr="00420ABC">
        <w:rPr>
          <w:rFonts w:eastAsia="Times New Roman" w:cs="Arial"/>
          <w:szCs w:val="20"/>
          <w:lang w:eastAsia="cs-CZ"/>
        </w:rPr>
        <w:t>(č.j. KUOK 31075/2024 ze dne 28.02.2024, doručeno 05.03.2024)</w:t>
      </w:r>
    </w:p>
    <w:p w14:paraId="43F471F5" w14:textId="77777777" w:rsidR="00420ABC" w:rsidRPr="00420ABC" w:rsidRDefault="00420ABC" w:rsidP="00420ABC">
      <w:pPr>
        <w:autoSpaceDE w:val="0"/>
        <w:autoSpaceDN w:val="0"/>
        <w:spacing w:before="80" w:after="0"/>
        <w:rPr>
          <w:rFonts w:eastAsia="Times New Roman" w:cs="Arial"/>
          <w:szCs w:val="20"/>
          <w:lang w:eastAsia="cs-CZ"/>
        </w:rPr>
      </w:pPr>
      <w:r w:rsidRPr="00420ABC">
        <w:rPr>
          <w:rFonts w:eastAsia="Times New Roman" w:cs="Arial"/>
          <w:szCs w:val="20"/>
          <w:u w:val="single"/>
          <w:lang w:eastAsia="cs-CZ"/>
        </w:rPr>
        <w:t>1. Ochrana přírody</w:t>
      </w:r>
      <w:r w:rsidRPr="00420ABC">
        <w:rPr>
          <w:rFonts w:eastAsia="Times New Roman" w:cs="Arial"/>
          <w:szCs w:val="20"/>
          <w:lang w:eastAsia="cs-CZ"/>
        </w:rPr>
        <w:t>:</w:t>
      </w:r>
    </w:p>
    <w:p w14:paraId="13C4AFC1" w14:textId="77777777" w:rsidR="00420ABC" w:rsidRPr="00420ABC" w:rsidRDefault="00420ABC" w:rsidP="00420ABC">
      <w:pPr>
        <w:autoSpaceDE w:val="0"/>
        <w:autoSpaceDN w:val="0"/>
        <w:spacing w:after="0"/>
        <w:jc w:val="both"/>
        <w:rPr>
          <w:rFonts w:eastAsia="Times New Roman" w:cs="Arial"/>
          <w:szCs w:val="20"/>
          <w:lang w:eastAsia="cs-CZ"/>
        </w:rPr>
      </w:pPr>
      <w:r w:rsidRPr="00420ABC">
        <w:rPr>
          <w:rFonts w:eastAsia="Times New Roman" w:cs="Arial"/>
          <w:szCs w:val="20"/>
          <w:lang w:eastAsia="cs-CZ"/>
        </w:rPr>
        <w:t xml:space="preserve">Krajský úřad jako orgán ochrany přírody, příslušný podle ustanovení § 75 a podle § </w:t>
      </w:r>
      <w:proofErr w:type="gramStart"/>
      <w:r w:rsidRPr="00420ABC">
        <w:rPr>
          <w:rFonts w:eastAsia="Times New Roman" w:cs="Arial"/>
          <w:szCs w:val="20"/>
          <w:lang w:eastAsia="cs-CZ"/>
        </w:rPr>
        <w:t>77a</w:t>
      </w:r>
      <w:proofErr w:type="gramEnd"/>
      <w:r w:rsidRPr="00420ABC">
        <w:rPr>
          <w:rFonts w:eastAsia="Times New Roman" w:cs="Arial"/>
          <w:szCs w:val="20"/>
          <w:lang w:eastAsia="cs-CZ"/>
        </w:rPr>
        <w:t xml:space="preserve"> zákona o ochraně přírody a krajiny, po posouzení koncepce návrhu Změny č. 1 Územního plánu Velké Kunětice, vydává toto stanovisko:</w:t>
      </w:r>
    </w:p>
    <w:p w14:paraId="7B973A3A" w14:textId="77777777" w:rsidR="00420ABC" w:rsidRPr="00420ABC" w:rsidRDefault="00420ABC" w:rsidP="00420ABC">
      <w:pPr>
        <w:autoSpaceDE w:val="0"/>
        <w:autoSpaceDN w:val="0"/>
        <w:spacing w:after="0"/>
        <w:jc w:val="both"/>
        <w:rPr>
          <w:rFonts w:ascii="Times New Roman" w:eastAsia="Times New Roman" w:hAnsi="Times New Roman" w:cs="Times New Roman"/>
          <w:sz w:val="22"/>
          <w:lang w:eastAsia="cs-CZ"/>
        </w:rPr>
      </w:pPr>
      <w:r w:rsidRPr="00420ABC">
        <w:rPr>
          <w:rFonts w:eastAsia="Times New Roman" w:cs="Arial"/>
          <w:szCs w:val="20"/>
          <w:lang w:eastAsia="cs-CZ"/>
        </w:rPr>
        <w:t>Koncepce nemůže mít samostatně nebo ve spojení s jinými koncepcemi významný vliv na předmět ochrany nebo celistvost evropsky významné lokality nebo ptačí oblasti (§ 45i odst. 1 zákona o ochraně přírody a krajiny).</w:t>
      </w:r>
      <w:r w:rsidRPr="00420ABC">
        <w:rPr>
          <w:rFonts w:ascii="Times New Roman" w:eastAsia="Times New Roman" w:hAnsi="Times New Roman" w:cs="Times New Roman"/>
          <w:sz w:val="22"/>
          <w:lang w:eastAsia="cs-CZ"/>
        </w:rPr>
        <w:t xml:space="preserve"> </w:t>
      </w:r>
    </w:p>
    <w:p w14:paraId="73A1CF55" w14:textId="77777777" w:rsidR="00420ABC" w:rsidRPr="00420ABC" w:rsidRDefault="00420ABC" w:rsidP="00420ABC">
      <w:pPr>
        <w:autoSpaceDE w:val="0"/>
        <w:autoSpaceDN w:val="0"/>
        <w:spacing w:after="0"/>
        <w:jc w:val="both"/>
        <w:rPr>
          <w:rFonts w:eastAsia="Times New Roman" w:cs="Arial"/>
          <w:szCs w:val="20"/>
          <w:lang w:eastAsia="cs-CZ"/>
        </w:rPr>
      </w:pPr>
      <w:r w:rsidRPr="00420ABC">
        <w:rPr>
          <w:rFonts w:eastAsia="Times New Roman" w:cs="Arial"/>
          <w:szCs w:val="20"/>
          <w:lang w:eastAsia="cs-CZ"/>
        </w:rPr>
        <w:t>Ostatní zákonem chráněné zájmy v působnosti orgánu ochrany přírody Krajského úřadu Olomouckého kraje nejsou předmětnou koncepcí negativně dotčeny. V řešeném území se nenacházejí zvláště chráněná území a jejich ochranná pásma.</w:t>
      </w:r>
    </w:p>
    <w:p w14:paraId="219BF148" w14:textId="77777777" w:rsidR="00420ABC" w:rsidRPr="00420ABC" w:rsidRDefault="00420ABC" w:rsidP="00420ABC">
      <w:pPr>
        <w:autoSpaceDE w:val="0"/>
        <w:autoSpaceDN w:val="0"/>
        <w:spacing w:before="40" w:after="0"/>
        <w:jc w:val="both"/>
        <w:rPr>
          <w:rFonts w:eastAsia="Times New Roman" w:cs="Arial"/>
          <w:szCs w:val="20"/>
          <w:u w:val="single"/>
          <w:lang w:eastAsia="cs-CZ"/>
        </w:rPr>
      </w:pPr>
      <w:r w:rsidRPr="00420ABC">
        <w:rPr>
          <w:rFonts w:eastAsia="Times New Roman" w:cs="Arial"/>
          <w:szCs w:val="20"/>
          <w:u w:val="single"/>
          <w:lang w:eastAsia="cs-CZ"/>
        </w:rPr>
        <w:t>2. Posuzování vlivu na životní prostředí:</w:t>
      </w:r>
    </w:p>
    <w:p w14:paraId="53C39CD4" w14:textId="2F169CFD" w:rsidR="00530DF4" w:rsidRPr="00420ABC" w:rsidRDefault="00420ABC" w:rsidP="00420ABC">
      <w:pPr>
        <w:autoSpaceDE w:val="0"/>
        <w:autoSpaceDN w:val="0"/>
        <w:spacing w:after="0"/>
        <w:jc w:val="both"/>
        <w:rPr>
          <w:rFonts w:eastAsia="Times New Roman" w:cs="Arial"/>
          <w:szCs w:val="20"/>
          <w:lang w:eastAsia="cs-CZ"/>
        </w:rPr>
      </w:pPr>
      <w:r w:rsidRPr="00420ABC">
        <w:rPr>
          <w:rFonts w:eastAsia="Times New Roman" w:cs="Arial"/>
          <w:szCs w:val="20"/>
          <w:lang w:eastAsia="cs-CZ"/>
        </w:rPr>
        <w:t>Ve stanovisku k návrhu Zprávy o uplatňování Územního plánu Velké Kunětice za období 2015 – 2022 (č. j.: KUOK 121192/2022 ze dne 16. 11. 2022) vydaném dle ustanovení v souladu s § 55 odst. 1 a podle § 47 odst. 2 stavebního zákona, krajský úřad, oddělení integrované prevence, jako dotčený orgán ve smyslu stavebního zákona a v souladu s ustanovením § 10i odst. 2 zákona o posuzování vlivů na životní prostředí, neuplatnil požadavek na vyhodnocení vlivů změny územního plánu na životní prostředí (SEA). K návrhu Změny č. 1 Územního plánu Velké Kunětice k veřejnému projednání nemáme připomínky.</w:t>
      </w:r>
    </w:p>
    <w:p w14:paraId="46980C7C" w14:textId="77777777" w:rsidR="00420ABC" w:rsidRPr="00420ABC" w:rsidRDefault="00420ABC" w:rsidP="00420ABC">
      <w:pPr>
        <w:autoSpaceDE w:val="0"/>
        <w:autoSpaceDN w:val="0"/>
        <w:spacing w:before="40" w:after="0"/>
        <w:jc w:val="both"/>
        <w:rPr>
          <w:rFonts w:eastAsia="Times New Roman" w:cs="Arial"/>
          <w:szCs w:val="20"/>
          <w:u w:val="single"/>
          <w:lang w:eastAsia="cs-CZ"/>
        </w:rPr>
      </w:pPr>
      <w:r w:rsidRPr="00420ABC">
        <w:rPr>
          <w:rFonts w:eastAsia="Times New Roman" w:cs="Arial"/>
          <w:szCs w:val="20"/>
          <w:u w:val="single"/>
          <w:lang w:eastAsia="cs-CZ"/>
        </w:rPr>
        <w:t>3. Ochrana zemědělského půdního fondu:</w:t>
      </w:r>
    </w:p>
    <w:p w14:paraId="7B91E89B" w14:textId="1191530E" w:rsidR="007034E2" w:rsidRDefault="00420ABC" w:rsidP="00420ABC">
      <w:pPr>
        <w:autoSpaceDE w:val="0"/>
        <w:autoSpaceDN w:val="0"/>
        <w:spacing w:after="0"/>
        <w:jc w:val="both"/>
        <w:rPr>
          <w:rFonts w:eastAsia="Times New Roman" w:cs="Arial"/>
          <w:szCs w:val="20"/>
          <w:lang w:eastAsia="cs-CZ"/>
        </w:rPr>
      </w:pPr>
      <w:r w:rsidRPr="00420ABC">
        <w:rPr>
          <w:rFonts w:eastAsia="Times New Roman" w:cs="Arial"/>
          <w:szCs w:val="20"/>
          <w:lang w:eastAsia="cs-CZ"/>
        </w:rPr>
        <w:t xml:space="preserve">V souladu s ustanovením § 5 odst. 2 zákona č. 334/1992 Sb., o ochraně zemědělského půdního fondu, ve znění pozdějších předpisů (zákon „OOZPF“), souhlasíme s návrhem změny č. 1 územního plánu Velké Kunětice („územní plán“). </w:t>
      </w:r>
    </w:p>
    <w:p w14:paraId="79666CB0" w14:textId="77777777" w:rsidR="00530DF4" w:rsidRPr="00420ABC" w:rsidRDefault="00530DF4" w:rsidP="00420ABC">
      <w:pPr>
        <w:autoSpaceDE w:val="0"/>
        <w:autoSpaceDN w:val="0"/>
        <w:spacing w:after="0"/>
        <w:jc w:val="both"/>
        <w:rPr>
          <w:rFonts w:eastAsia="Times New Roman" w:cs="Arial"/>
          <w:szCs w:val="20"/>
          <w:lang w:eastAsia="cs-CZ"/>
        </w:rPr>
      </w:pPr>
      <w:bookmarkStart w:id="12" w:name="_GoBack"/>
      <w:bookmarkEnd w:id="12"/>
    </w:p>
    <w:p w14:paraId="40BB48B1" w14:textId="77777777" w:rsidR="00420ABC" w:rsidRPr="00420ABC" w:rsidRDefault="00420ABC" w:rsidP="00420ABC">
      <w:pPr>
        <w:autoSpaceDE w:val="0"/>
        <w:autoSpaceDN w:val="0"/>
        <w:spacing w:before="40" w:after="0"/>
        <w:jc w:val="both"/>
        <w:rPr>
          <w:rFonts w:eastAsia="Times New Roman" w:cs="Arial"/>
          <w:szCs w:val="20"/>
          <w:u w:val="single"/>
          <w:lang w:eastAsia="cs-CZ"/>
        </w:rPr>
      </w:pPr>
      <w:r w:rsidRPr="00420ABC">
        <w:rPr>
          <w:rFonts w:eastAsia="Times New Roman" w:cs="Arial"/>
          <w:szCs w:val="20"/>
          <w:u w:val="single"/>
          <w:lang w:eastAsia="cs-CZ"/>
        </w:rPr>
        <w:lastRenderedPageBreak/>
        <w:t>4. Lesní hospodářství:</w:t>
      </w:r>
    </w:p>
    <w:p w14:paraId="6BE07E19" w14:textId="77777777" w:rsidR="00420ABC" w:rsidRPr="00420ABC" w:rsidRDefault="00420ABC" w:rsidP="00420ABC">
      <w:pPr>
        <w:autoSpaceDE w:val="0"/>
        <w:autoSpaceDN w:val="0"/>
        <w:spacing w:after="0"/>
        <w:jc w:val="both"/>
        <w:rPr>
          <w:rFonts w:eastAsia="Times New Roman" w:cs="Arial"/>
          <w:szCs w:val="20"/>
          <w:lang w:eastAsia="cs-CZ"/>
        </w:rPr>
      </w:pPr>
      <w:r w:rsidRPr="00420ABC">
        <w:rPr>
          <w:rFonts w:eastAsia="Times New Roman" w:cs="Arial"/>
          <w:szCs w:val="20"/>
          <w:lang w:eastAsia="cs-CZ"/>
        </w:rPr>
        <w:t xml:space="preserve">Krajský úřad, jako orgán státní správy lesů, uplatňuje stanovisko k územně plánovací dokumentaci, pokud tato dokumentace umisťuje rekreační a sportovní stavby na pozemky určené k plnění funkcí lesa, není-li příslušné ministerstvo. </w:t>
      </w:r>
    </w:p>
    <w:p w14:paraId="1E527015" w14:textId="77777777" w:rsidR="00420ABC" w:rsidRPr="00420ABC" w:rsidRDefault="00420ABC" w:rsidP="00420ABC">
      <w:pPr>
        <w:autoSpaceDE w:val="0"/>
        <w:autoSpaceDN w:val="0"/>
        <w:spacing w:after="0"/>
        <w:jc w:val="both"/>
        <w:rPr>
          <w:rFonts w:eastAsia="Times New Roman" w:cs="Arial"/>
          <w:szCs w:val="20"/>
          <w:lang w:eastAsia="cs-CZ"/>
        </w:rPr>
      </w:pPr>
      <w:r w:rsidRPr="00420ABC">
        <w:rPr>
          <w:rFonts w:eastAsia="Times New Roman" w:cs="Arial"/>
          <w:szCs w:val="20"/>
          <w:lang w:eastAsia="cs-CZ"/>
        </w:rPr>
        <w:t xml:space="preserve">Souhlasíme s dalším projednáváním předložené dokumentace. </w:t>
      </w:r>
    </w:p>
    <w:p w14:paraId="5BA297CA" w14:textId="77777777" w:rsidR="00420ABC" w:rsidRPr="00420ABC" w:rsidRDefault="00420ABC" w:rsidP="00420ABC">
      <w:pPr>
        <w:autoSpaceDE w:val="0"/>
        <w:autoSpaceDN w:val="0"/>
        <w:spacing w:after="0"/>
        <w:jc w:val="both"/>
        <w:rPr>
          <w:rFonts w:eastAsia="Times New Roman" w:cs="Arial"/>
          <w:szCs w:val="20"/>
          <w:lang w:eastAsia="cs-CZ"/>
        </w:rPr>
      </w:pPr>
    </w:p>
    <w:p w14:paraId="07A60923" w14:textId="77777777" w:rsidR="00420ABC" w:rsidRPr="00420ABC" w:rsidRDefault="00420ABC" w:rsidP="00420ABC">
      <w:pPr>
        <w:shd w:val="clear" w:color="auto" w:fill="FFFFFF"/>
        <w:autoSpaceDE w:val="0"/>
        <w:autoSpaceDN w:val="0"/>
        <w:spacing w:after="0"/>
        <w:jc w:val="both"/>
        <w:rPr>
          <w:rFonts w:eastAsia="Times New Roman" w:cs="Arial"/>
          <w:b/>
          <w:i/>
          <w:szCs w:val="20"/>
          <w:lang w:eastAsia="cs-CZ"/>
        </w:rPr>
      </w:pPr>
      <w:bookmarkStart w:id="13" w:name="_Hlk161825105"/>
      <w:r w:rsidRPr="00420ABC">
        <w:rPr>
          <w:rFonts w:eastAsia="Times New Roman" w:cs="Arial"/>
          <w:b/>
          <w:i/>
          <w:szCs w:val="20"/>
          <w:lang w:eastAsia="cs-CZ"/>
        </w:rPr>
        <w:t xml:space="preserve">Vyřízení: </w:t>
      </w:r>
    </w:p>
    <w:p w14:paraId="07B934A6" w14:textId="091AFCD4" w:rsidR="00420ABC" w:rsidRDefault="00420ABC" w:rsidP="00420ABC">
      <w:pPr>
        <w:autoSpaceDE w:val="0"/>
        <w:autoSpaceDN w:val="0"/>
        <w:spacing w:after="0"/>
        <w:jc w:val="both"/>
        <w:rPr>
          <w:rFonts w:eastAsia="Times New Roman" w:cs="Arial"/>
          <w:i/>
          <w:szCs w:val="20"/>
          <w:lang w:eastAsia="cs-CZ"/>
        </w:rPr>
      </w:pPr>
      <w:r w:rsidRPr="00420ABC">
        <w:rPr>
          <w:rFonts w:eastAsia="Times New Roman" w:cs="Arial"/>
          <w:i/>
          <w:szCs w:val="20"/>
          <w:lang w:eastAsia="cs-CZ"/>
        </w:rPr>
        <w:t xml:space="preserve">Bez připomínek, bez požadavků na úpravu dokumentace. </w:t>
      </w:r>
      <w:bookmarkEnd w:id="13"/>
    </w:p>
    <w:p w14:paraId="6B6213ED" w14:textId="018278CD" w:rsidR="00420ABC" w:rsidRDefault="00420ABC" w:rsidP="00420ABC">
      <w:pPr>
        <w:autoSpaceDE w:val="0"/>
        <w:autoSpaceDN w:val="0"/>
        <w:spacing w:after="0"/>
        <w:jc w:val="both"/>
        <w:rPr>
          <w:rFonts w:eastAsia="Times New Roman" w:cs="Arial"/>
          <w:i/>
          <w:szCs w:val="20"/>
          <w:lang w:eastAsia="cs-CZ"/>
        </w:rPr>
      </w:pPr>
    </w:p>
    <w:p w14:paraId="0560F39E" w14:textId="77777777" w:rsidR="00B901C3" w:rsidRPr="00420ABC" w:rsidRDefault="00B901C3" w:rsidP="00420ABC">
      <w:pPr>
        <w:autoSpaceDE w:val="0"/>
        <w:autoSpaceDN w:val="0"/>
        <w:spacing w:after="0"/>
        <w:jc w:val="both"/>
        <w:rPr>
          <w:rFonts w:eastAsia="Times New Roman" w:cs="Arial"/>
          <w:i/>
          <w:szCs w:val="20"/>
          <w:lang w:eastAsia="cs-CZ"/>
        </w:rPr>
      </w:pPr>
    </w:p>
    <w:p w14:paraId="672568DE" w14:textId="77777777" w:rsidR="00420ABC" w:rsidRPr="00420ABC" w:rsidRDefault="00420ABC" w:rsidP="00420ABC">
      <w:pPr>
        <w:pBdr>
          <w:top w:val="single" w:sz="4" w:space="1" w:color="auto"/>
          <w:left w:val="single" w:sz="4" w:space="4" w:color="auto"/>
          <w:bottom w:val="single" w:sz="4" w:space="1" w:color="auto"/>
          <w:right w:val="single" w:sz="4" w:space="4" w:color="auto"/>
        </w:pBdr>
        <w:autoSpaceDE w:val="0"/>
        <w:autoSpaceDN w:val="0"/>
        <w:spacing w:after="0"/>
        <w:rPr>
          <w:rFonts w:eastAsia="Times New Roman" w:cs="Arial"/>
          <w:szCs w:val="20"/>
          <w:lang w:eastAsia="cs-CZ"/>
        </w:rPr>
      </w:pPr>
      <w:r w:rsidRPr="00420ABC">
        <w:rPr>
          <w:rFonts w:eastAsia="Times New Roman" w:cs="Arial"/>
          <w:b/>
          <w:szCs w:val="20"/>
          <w:lang w:eastAsia="cs-CZ"/>
        </w:rPr>
        <w:t xml:space="preserve">Krajský úřad Olomouckého kraje, Odbor dopravy a silničního </w:t>
      </w:r>
      <w:proofErr w:type="gramStart"/>
      <w:r w:rsidRPr="00420ABC">
        <w:rPr>
          <w:rFonts w:eastAsia="Times New Roman" w:cs="Arial"/>
          <w:b/>
          <w:szCs w:val="20"/>
          <w:lang w:eastAsia="cs-CZ"/>
        </w:rPr>
        <w:t xml:space="preserve">hospodářství - </w:t>
      </w:r>
      <w:r w:rsidRPr="00420ABC">
        <w:rPr>
          <w:rFonts w:eastAsia="Times New Roman" w:cs="Arial"/>
          <w:szCs w:val="20"/>
          <w:lang w:eastAsia="cs-CZ"/>
        </w:rPr>
        <w:t>stanovisko</w:t>
      </w:r>
      <w:proofErr w:type="gramEnd"/>
    </w:p>
    <w:p w14:paraId="2134FF11" w14:textId="77777777" w:rsidR="00420ABC" w:rsidRPr="00420ABC" w:rsidRDefault="00420ABC" w:rsidP="00420ABC">
      <w:pPr>
        <w:pBdr>
          <w:top w:val="single" w:sz="4" w:space="1" w:color="auto"/>
          <w:left w:val="single" w:sz="4" w:space="4" w:color="auto"/>
          <w:bottom w:val="single" w:sz="4" w:space="1" w:color="auto"/>
          <w:right w:val="single" w:sz="4" w:space="4" w:color="auto"/>
        </w:pBdr>
        <w:autoSpaceDE w:val="0"/>
        <w:autoSpaceDN w:val="0"/>
        <w:spacing w:after="0"/>
        <w:rPr>
          <w:rFonts w:eastAsia="Times New Roman" w:cs="Arial"/>
          <w:szCs w:val="20"/>
          <w:lang w:eastAsia="cs-CZ"/>
        </w:rPr>
      </w:pPr>
      <w:proofErr w:type="gramStart"/>
      <w:r w:rsidRPr="00420ABC">
        <w:rPr>
          <w:rFonts w:eastAsia="Times New Roman" w:cs="Arial"/>
          <w:szCs w:val="20"/>
          <w:lang w:eastAsia="cs-CZ"/>
        </w:rPr>
        <w:t>( č.j.</w:t>
      </w:r>
      <w:proofErr w:type="gramEnd"/>
      <w:r w:rsidRPr="00420ABC">
        <w:rPr>
          <w:rFonts w:eastAsia="Times New Roman" w:cs="Arial"/>
          <w:szCs w:val="20"/>
          <w:lang w:eastAsia="cs-CZ"/>
        </w:rPr>
        <w:t xml:space="preserve"> KUOK 11552/2024 ze </w:t>
      </w:r>
      <w:bookmarkStart w:id="14" w:name="_Hlk161751346"/>
      <w:r w:rsidRPr="00420ABC">
        <w:rPr>
          <w:rFonts w:eastAsia="Times New Roman" w:cs="Arial"/>
          <w:szCs w:val="20"/>
          <w:lang w:eastAsia="cs-CZ"/>
        </w:rPr>
        <w:t>dne 22.01.2024</w:t>
      </w:r>
      <w:bookmarkEnd w:id="14"/>
      <w:r w:rsidRPr="00420ABC">
        <w:rPr>
          <w:rFonts w:eastAsia="Times New Roman" w:cs="Arial"/>
          <w:szCs w:val="20"/>
          <w:lang w:eastAsia="cs-CZ"/>
        </w:rPr>
        <w:t>, doručeno dne 22.01.2024)</w:t>
      </w:r>
    </w:p>
    <w:p w14:paraId="0929F0AB" w14:textId="77777777" w:rsidR="00420ABC" w:rsidRPr="00420ABC" w:rsidRDefault="00420ABC" w:rsidP="00420ABC">
      <w:pPr>
        <w:shd w:val="clear" w:color="auto" w:fill="FFFFFF"/>
        <w:autoSpaceDE w:val="0"/>
        <w:autoSpaceDN w:val="0"/>
        <w:spacing w:before="80" w:after="0"/>
        <w:jc w:val="both"/>
        <w:rPr>
          <w:rFonts w:eastAsia="Times New Roman" w:cs="Arial"/>
          <w:szCs w:val="20"/>
          <w:lang w:eastAsia="cs-CZ"/>
        </w:rPr>
      </w:pPr>
      <w:r w:rsidRPr="00420ABC">
        <w:rPr>
          <w:rFonts w:eastAsia="Times New Roman" w:cs="Arial"/>
          <w:szCs w:val="20"/>
          <w:lang w:eastAsia="cs-CZ"/>
        </w:rPr>
        <w:t>Souhlasné stanovisko – bez připomínek</w:t>
      </w:r>
    </w:p>
    <w:p w14:paraId="29027A28" w14:textId="77777777" w:rsidR="00420ABC" w:rsidRPr="00420ABC" w:rsidRDefault="00420ABC" w:rsidP="00420ABC">
      <w:pPr>
        <w:shd w:val="clear" w:color="auto" w:fill="FFFFFF"/>
        <w:autoSpaceDE w:val="0"/>
        <w:autoSpaceDN w:val="0"/>
        <w:spacing w:after="0"/>
        <w:jc w:val="both"/>
        <w:rPr>
          <w:rFonts w:eastAsia="Times New Roman" w:cs="Arial"/>
          <w:sz w:val="12"/>
          <w:szCs w:val="12"/>
          <w:lang w:eastAsia="cs-CZ"/>
        </w:rPr>
      </w:pPr>
    </w:p>
    <w:p w14:paraId="5F15268C" w14:textId="77777777" w:rsidR="00420ABC" w:rsidRPr="00420ABC" w:rsidRDefault="00420ABC" w:rsidP="00420ABC">
      <w:pPr>
        <w:shd w:val="clear" w:color="auto" w:fill="FFFFFF"/>
        <w:autoSpaceDE w:val="0"/>
        <w:autoSpaceDN w:val="0"/>
        <w:spacing w:after="0"/>
        <w:jc w:val="both"/>
        <w:rPr>
          <w:rFonts w:eastAsia="Times New Roman" w:cs="Arial"/>
          <w:i/>
          <w:szCs w:val="20"/>
          <w:lang w:eastAsia="cs-CZ"/>
        </w:rPr>
      </w:pPr>
      <w:r w:rsidRPr="00420ABC">
        <w:rPr>
          <w:rFonts w:eastAsia="Times New Roman" w:cs="Arial"/>
          <w:b/>
          <w:i/>
          <w:szCs w:val="20"/>
          <w:lang w:eastAsia="cs-CZ"/>
        </w:rPr>
        <w:t xml:space="preserve">Vyřízení: </w:t>
      </w:r>
      <w:r w:rsidRPr="00420ABC">
        <w:rPr>
          <w:rFonts w:eastAsia="Times New Roman" w:cs="Arial"/>
          <w:i/>
          <w:szCs w:val="20"/>
          <w:lang w:eastAsia="cs-CZ"/>
        </w:rPr>
        <w:t xml:space="preserve"> </w:t>
      </w:r>
    </w:p>
    <w:p w14:paraId="4974B6C7" w14:textId="77777777" w:rsidR="00420ABC" w:rsidRPr="00420ABC" w:rsidRDefault="00420ABC" w:rsidP="00420ABC">
      <w:pPr>
        <w:autoSpaceDE w:val="0"/>
        <w:autoSpaceDN w:val="0"/>
        <w:spacing w:after="0"/>
        <w:jc w:val="both"/>
        <w:rPr>
          <w:rFonts w:eastAsia="Times New Roman" w:cs="Arial"/>
          <w:i/>
          <w:szCs w:val="20"/>
          <w:lang w:eastAsia="cs-CZ"/>
        </w:rPr>
      </w:pPr>
      <w:r w:rsidRPr="00420ABC">
        <w:rPr>
          <w:rFonts w:eastAsia="Times New Roman" w:cs="Arial"/>
          <w:i/>
          <w:szCs w:val="20"/>
          <w:lang w:eastAsia="cs-CZ"/>
        </w:rPr>
        <w:t>Bez připomínek, bez požadavků na úpravu dokumentace</w:t>
      </w:r>
    </w:p>
    <w:p w14:paraId="1D94DC0B" w14:textId="77777777" w:rsidR="00420ABC" w:rsidRPr="00420ABC" w:rsidRDefault="00420ABC" w:rsidP="00420ABC">
      <w:pPr>
        <w:autoSpaceDE w:val="0"/>
        <w:autoSpaceDN w:val="0"/>
        <w:spacing w:after="0"/>
        <w:rPr>
          <w:rFonts w:eastAsia="Times New Roman" w:cs="Times New Roman"/>
          <w:lang w:eastAsia="cs-CZ"/>
        </w:rPr>
      </w:pPr>
    </w:p>
    <w:p w14:paraId="72CA4D1D" w14:textId="77777777" w:rsidR="00420ABC" w:rsidRPr="00420ABC" w:rsidRDefault="00420ABC" w:rsidP="00420ABC">
      <w:pPr>
        <w:autoSpaceDE w:val="0"/>
        <w:autoSpaceDN w:val="0"/>
        <w:spacing w:after="0"/>
        <w:jc w:val="both"/>
        <w:rPr>
          <w:rFonts w:eastAsia="Times New Roman" w:cs="Arial"/>
          <w:szCs w:val="20"/>
          <w:lang w:eastAsia="cs-CZ"/>
        </w:rPr>
      </w:pPr>
    </w:p>
    <w:p w14:paraId="55FD3770" w14:textId="77777777" w:rsidR="00420ABC" w:rsidRPr="00420ABC" w:rsidRDefault="00420ABC" w:rsidP="00420ABC">
      <w:pPr>
        <w:pBdr>
          <w:top w:val="single" w:sz="4" w:space="1" w:color="auto"/>
          <w:left w:val="single" w:sz="4" w:space="4" w:color="auto"/>
          <w:bottom w:val="single" w:sz="4" w:space="1" w:color="auto"/>
          <w:right w:val="single" w:sz="4" w:space="4" w:color="auto"/>
        </w:pBdr>
        <w:autoSpaceDE w:val="0"/>
        <w:autoSpaceDN w:val="0"/>
        <w:spacing w:after="0"/>
        <w:rPr>
          <w:rFonts w:eastAsia="Times New Roman" w:cs="Arial"/>
          <w:szCs w:val="20"/>
          <w:lang w:eastAsia="cs-CZ"/>
        </w:rPr>
      </w:pPr>
      <w:r w:rsidRPr="00420ABC">
        <w:rPr>
          <w:rFonts w:eastAsia="Times New Roman" w:cs="Arial"/>
          <w:b/>
          <w:szCs w:val="20"/>
          <w:lang w:eastAsia="cs-CZ"/>
        </w:rPr>
        <w:t xml:space="preserve">Ministerstvo průmyslu a </w:t>
      </w:r>
      <w:proofErr w:type="gramStart"/>
      <w:r w:rsidRPr="00420ABC">
        <w:rPr>
          <w:rFonts w:eastAsia="Times New Roman" w:cs="Arial"/>
          <w:b/>
          <w:szCs w:val="20"/>
          <w:lang w:eastAsia="cs-CZ"/>
        </w:rPr>
        <w:t>obchodu  -</w:t>
      </w:r>
      <w:proofErr w:type="gramEnd"/>
      <w:r w:rsidRPr="00420ABC">
        <w:rPr>
          <w:rFonts w:eastAsia="Times New Roman" w:cs="Arial"/>
          <w:b/>
          <w:szCs w:val="20"/>
          <w:lang w:eastAsia="cs-CZ"/>
        </w:rPr>
        <w:t xml:space="preserve"> </w:t>
      </w:r>
      <w:r w:rsidRPr="00420ABC">
        <w:rPr>
          <w:rFonts w:eastAsia="Times New Roman" w:cs="Arial"/>
          <w:szCs w:val="20"/>
          <w:lang w:eastAsia="cs-CZ"/>
        </w:rPr>
        <w:t>stanovisko</w:t>
      </w:r>
    </w:p>
    <w:p w14:paraId="6E449EB9" w14:textId="77777777" w:rsidR="00420ABC" w:rsidRPr="00420ABC" w:rsidRDefault="00420ABC" w:rsidP="00420ABC">
      <w:pPr>
        <w:pBdr>
          <w:top w:val="single" w:sz="4" w:space="1" w:color="auto"/>
          <w:left w:val="single" w:sz="4" w:space="4" w:color="auto"/>
          <w:bottom w:val="single" w:sz="4" w:space="1" w:color="auto"/>
          <w:right w:val="single" w:sz="4" w:space="4" w:color="auto"/>
        </w:pBdr>
        <w:autoSpaceDE w:val="0"/>
        <w:autoSpaceDN w:val="0"/>
        <w:spacing w:after="0"/>
        <w:rPr>
          <w:rFonts w:eastAsia="Times New Roman" w:cs="Arial"/>
          <w:szCs w:val="20"/>
          <w:lang w:eastAsia="cs-CZ"/>
        </w:rPr>
      </w:pPr>
      <w:proofErr w:type="gramStart"/>
      <w:r w:rsidRPr="00420ABC">
        <w:rPr>
          <w:rFonts w:eastAsia="Times New Roman" w:cs="Arial"/>
          <w:szCs w:val="20"/>
          <w:lang w:eastAsia="cs-CZ"/>
        </w:rPr>
        <w:t>( č.j.</w:t>
      </w:r>
      <w:proofErr w:type="gramEnd"/>
      <w:r w:rsidRPr="00420ABC">
        <w:rPr>
          <w:rFonts w:eastAsia="Times New Roman" w:cs="Arial"/>
          <w:szCs w:val="20"/>
          <w:lang w:eastAsia="cs-CZ"/>
        </w:rPr>
        <w:t xml:space="preserve"> MPO 10801/2024 ze dne 29.01.2024, doručeno 30.01.2024)</w:t>
      </w:r>
    </w:p>
    <w:p w14:paraId="598A13A5" w14:textId="77777777" w:rsidR="00420ABC" w:rsidRPr="00420ABC" w:rsidRDefault="00420ABC" w:rsidP="00420ABC">
      <w:pPr>
        <w:shd w:val="clear" w:color="auto" w:fill="FFFFFF"/>
        <w:autoSpaceDE w:val="0"/>
        <w:autoSpaceDN w:val="0"/>
        <w:spacing w:before="80" w:after="0"/>
        <w:jc w:val="both"/>
        <w:rPr>
          <w:rFonts w:eastAsia="Times New Roman" w:cs="Arial"/>
          <w:szCs w:val="20"/>
          <w:lang w:eastAsia="cs-CZ"/>
        </w:rPr>
      </w:pPr>
      <w:r w:rsidRPr="00420ABC">
        <w:rPr>
          <w:rFonts w:eastAsia="Times New Roman" w:cs="Arial"/>
          <w:szCs w:val="20"/>
          <w:lang w:eastAsia="cs-CZ"/>
        </w:rPr>
        <w:t>Stanovisko ve věci ochrany a využívání nerostného bohatství dle § 15 odst. 2 horního zákona:</w:t>
      </w:r>
    </w:p>
    <w:p w14:paraId="21208546" w14:textId="77777777" w:rsidR="00420ABC" w:rsidRPr="00420ABC" w:rsidRDefault="00420ABC" w:rsidP="00420ABC">
      <w:pPr>
        <w:shd w:val="clear" w:color="auto" w:fill="FFFFFF"/>
        <w:autoSpaceDE w:val="0"/>
        <w:autoSpaceDN w:val="0"/>
        <w:spacing w:after="0"/>
        <w:jc w:val="both"/>
        <w:rPr>
          <w:rFonts w:eastAsia="Times New Roman" w:cs="Arial"/>
          <w:szCs w:val="20"/>
          <w:lang w:eastAsia="cs-CZ"/>
        </w:rPr>
      </w:pPr>
      <w:r w:rsidRPr="00420ABC">
        <w:rPr>
          <w:rFonts w:eastAsia="Times New Roman" w:cs="Arial"/>
          <w:szCs w:val="20"/>
          <w:lang w:eastAsia="cs-CZ"/>
        </w:rPr>
        <w:t xml:space="preserve">S návrhem Změny č. 1 ÚP Velké Kunětice souhlasíme za podmínky doplnění zákresu chráněného ložiskového území (CHLÚ) Supíkovice II do koordinačního výkresu. </w:t>
      </w:r>
    </w:p>
    <w:p w14:paraId="77A58A38" w14:textId="77777777" w:rsidR="00420ABC" w:rsidRPr="00420ABC" w:rsidRDefault="00420ABC" w:rsidP="00420ABC">
      <w:pPr>
        <w:shd w:val="clear" w:color="auto" w:fill="FFFFFF"/>
        <w:autoSpaceDE w:val="0"/>
        <w:autoSpaceDN w:val="0"/>
        <w:spacing w:after="0"/>
        <w:jc w:val="both"/>
        <w:rPr>
          <w:rFonts w:eastAsia="Times New Roman" w:cs="Arial"/>
          <w:szCs w:val="20"/>
          <w:lang w:eastAsia="cs-CZ"/>
        </w:rPr>
      </w:pPr>
      <w:r w:rsidRPr="00420ABC">
        <w:rPr>
          <w:rFonts w:eastAsia="Times New Roman" w:cs="Arial"/>
          <w:szCs w:val="20"/>
          <w:lang w:eastAsia="cs-CZ"/>
        </w:rPr>
        <w:t>Dále upozorňujeme, že v případě následující změny, která by se týkala pozemků pod výhradním ložiskem, dobývacím prostorem či CHLÚ, budeme vyžadovat jejich vyjmutí z nepřípustného využití staveb, zařízení a jiných opatření pro těžbu nerostů v plochách zemědělských, vodních a vodohospodářských a krajinné zeleně, v zájmu ochrany a možného budoucího využití ložiska.</w:t>
      </w:r>
    </w:p>
    <w:p w14:paraId="24B4849A" w14:textId="77777777" w:rsidR="00420ABC" w:rsidRPr="00420ABC" w:rsidRDefault="00420ABC" w:rsidP="00420ABC">
      <w:pPr>
        <w:shd w:val="clear" w:color="auto" w:fill="FFFFFF"/>
        <w:autoSpaceDE w:val="0"/>
        <w:autoSpaceDN w:val="0"/>
        <w:spacing w:after="0"/>
        <w:jc w:val="both"/>
        <w:rPr>
          <w:rFonts w:eastAsia="Times New Roman" w:cs="Arial"/>
          <w:szCs w:val="20"/>
          <w:lang w:eastAsia="cs-CZ"/>
        </w:rPr>
      </w:pPr>
    </w:p>
    <w:p w14:paraId="3C4FBDF8" w14:textId="77777777" w:rsidR="00420ABC" w:rsidRPr="00420ABC" w:rsidRDefault="00420ABC" w:rsidP="00420ABC">
      <w:pPr>
        <w:shd w:val="clear" w:color="auto" w:fill="FFFFFF"/>
        <w:autoSpaceDE w:val="0"/>
        <w:autoSpaceDN w:val="0"/>
        <w:spacing w:after="0"/>
        <w:jc w:val="both"/>
        <w:rPr>
          <w:rFonts w:eastAsia="Times New Roman" w:cs="Arial"/>
          <w:i/>
          <w:szCs w:val="20"/>
          <w:lang w:eastAsia="cs-CZ"/>
        </w:rPr>
      </w:pPr>
      <w:r w:rsidRPr="00420ABC">
        <w:rPr>
          <w:rFonts w:eastAsia="Times New Roman" w:cs="Arial"/>
          <w:b/>
          <w:i/>
          <w:szCs w:val="20"/>
          <w:lang w:eastAsia="cs-CZ"/>
        </w:rPr>
        <w:t xml:space="preserve">Vyřízení: </w:t>
      </w:r>
      <w:r w:rsidRPr="00420ABC">
        <w:rPr>
          <w:rFonts w:eastAsia="Times New Roman" w:cs="Arial"/>
          <w:i/>
          <w:szCs w:val="20"/>
          <w:lang w:eastAsia="cs-CZ"/>
        </w:rPr>
        <w:t xml:space="preserve"> </w:t>
      </w:r>
    </w:p>
    <w:p w14:paraId="5A37AB82" w14:textId="77777777" w:rsidR="00420ABC" w:rsidRPr="00420ABC" w:rsidRDefault="00420ABC" w:rsidP="00420ABC">
      <w:pPr>
        <w:shd w:val="clear" w:color="auto" w:fill="FFFFFF"/>
        <w:autoSpaceDE w:val="0"/>
        <w:autoSpaceDN w:val="0"/>
        <w:spacing w:after="0"/>
        <w:jc w:val="both"/>
        <w:rPr>
          <w:rFonts w:eastAsia="Times New Roman" w:cs="Arial"/>
          <w:i/>
          <w:szCs w:val="20"/>
          <w:lang w:eastAsia="cs-CZ"/>
        </w:rPr>
      </w:pPr>
      <w:r w:rsidRPr="00420ABC">
        <w:rPr>
          <w:rFonts w:eastAsia="Times New Roman" w:cs="Arial"/>
          <w:i/>
          <w:szCs w:val="20"/>
          <w:lang w:eastAsia="cs-CZ"/>
        </w:rPr>
        <w:t xml:space="preserve">CHLÚ Supíkovice II bude doplněno do koordinačního výkresu na základě aktuálních územně analytických podkladů. Dle provedené kontroly v době předání ÚAP zpracovateli změny ÚP v ÚAP zahrnuto nebylo. </w:t>
      </w:r>
    </w:p>
    <w:p w14:paraId="24BB80F5" w14:textId="77777777" w:rsidR="00420ABC" w:rsidRPr="00420ABC" w:rsidRDefault="00420ABC" w:rsidP="00420ABC">
      <w:pPr>
        <w:shd w:val="clear" w:color="auto" w:fill="FFFFFF"/>
        <w:autoSpaceDE w:val="0"/>
        <w:autoSpaceDN w:val="0"/>
        <w:spacing w:after="0"/>
        <w:jc w:val="both"/>
        <w:rPr>
          <w:rFonts w:eastAsia="Times New Roman" w:cs="Arial"/>
          <w:i/>
          <w:szCs w:val="20"/>
          <w:lang w:eastAsia="cs-CZ"/>
        </w:rPr>
      </w:pPr>
      <w:r w:rsidRPr="00420ABC">
        <w:rPr>
          <w:rFonts w:eastAsia="Times New Roman" w:cs="Arial"/>
          <w:i/>
          <w:szCs w:val="20"/>
          <w:lang w:eastAsia="cs-CZ"/>
        </w:rPr>
        <w:t xml:space="preserve">Požadavek na změnu podmínek pro využití ploch s rozdílným způsobem využití může být uplatněn v rámci pořízení další změny ÚP Velké Kunětice. </w:t>
      </w:r>
    </w:p>
    <w:p w14:paraId="484EEB9A" w14:textId="77777777" w:rsidR="00420ABC" w:rsidRPr="00420ABC" w:rsidRDefault="00420ABC" w:rsidP="00420ABC">
      <w:pPr>
        <w:shd w:val="clear" w:color="auto" w:fill="FFFFFF"/>
        <w:autoSpaceDE w:val="0"/>
        <w:autoSpaceDN w:val="0"/>
        <w:spacing w:after="0"/>
        <w:jc w:val="both"/>
        <w:rPr>
          <w:rFonts w:eastAsia="Times New Roman" w:cs="Arial"/>
          <w:b/>
          <w:i/>
          <w:szCs w:val="20"/>
          <w:lang w:eastAsia="cs-CZ"/>
        </w:rPr>
      </w:pPr>
    </w:p>
    <w:p w14:paraId="16B1606B" w14:textId="77777777" w:rsidR="00420ABC" w:rsidRPr="00420ABC" w:rsidRDefault="00420ABC" w:rsidP="00420ABC">
      <w:pPr>
        <w:shd w:val="clear" w:color="auto" w:fill="FFFFFF"/>
        <w:autoSpaceDE w:val="0"/>
        <w:autoSpaceDN w:val="0"/>
        <w:spacing w:after="0"/>
        <w:jc w:val="both"/>
        <w:rPr>
          <w:rFonts w:eastAsia="Times New Roman" w:cs="Arial"/>
          <w:b/>
          <w:i/>
          <w:szCs w:val="20"/>
          <w:lang w:eastAsia="cs-CZ"/>
        </w:rPr>
      </w:pPr>
    </w:p>
    <w:p w14:paraId="2DCCAACF" w14:textId="77777777" w:rsidR="00420ABC" w:rsidRPr="00420ABC" w:rsidRDefault="00420ABC" w:rsidP="00420ABC">
      <w:pPr>
        <w:pBdr>
          <w:top w:val="single" w:sz="4" w:space="1" w:color="auto"/>
          <w:left w:val="single" w:sz="4" w:space="4" w:color="auto"/>
          <w:bottom w:val="single" w:sz="4" w:space="1" w:color="auto"/>
          <w:right w:val="single" w:sz="4" w:space="4" w:color="auto"/>
        </w:pBdr>
        <w:autoSpaceDE w:val="0"/>
        <w:autoSpaceDN w:val="0"/>
        <w:spacing w:after="0"/>
        <w:rPr>
          <w:rFonts w:eastAsia="Times New Roman" w:cs="Arial"/>
          <w:bCs/>
          <w:szCs w:val="20"/>
          <w:lang w:eastAsia="cs-CZ"/>
        </w:rPr>
      </w:pPr>
      <w:r w:rsidRPr="00420ABC">
        <w:rPr>
          <w:rFonts w:eastAsia="Times New Roman" w:cs="Arial"/>
          <w:b/>
          <w:bCs/>
          <w:szCs w:val="20"/>
          <w:lang w:eastAsia="cs-CZ"/>
        </w:rPr>
        <w:t>Sekce majetková MO ČR, odbor ochrany územních zájmů –</w:t>
      </w:r>
      <w:r w:rsidRPr="00420ABC">
        <w:rPr>
          <w:rFonts w:eastAsia="Times New Roman" w:cs="Arial"/>
          <w:bCs/>
          <w:szCs w:val="20"/>
          <w:lang w:eastAsia="cs-CZ"/>
        </w:rPr>
        <w:t xml:space="preserve"> stanovisko</w:t>
      </w:r>
    </w:p>
    <w:p w14:paraId="1FC19B0C" w14:textId="77777777" w:rsidR="00420ABC" w:rsidRPr="00420ABC" w:rsidRDefault="00420ABC" w:rsidP="00420ABC">
      <w:pPr>
        <w:pBdr>
          <w:top w:val="single" w:sz="4" w:space="1" w:color="auto"/>
          <w:left w:val="single" w:sz="4" w:space="4" w:color="auto"/>
          <w:bottom w:val="single" w:sz="4" w:space="1" w:color="auto"/>
          <w:right w:val="single" w:sz="4" w:space="4" w:color="auto"/>
        </w:pBdr>
        <w:autoSpaceDE w:val="0"/>
        <w:autoSpaceDN w:val="0"/>
        <w:spacing w:after="0"/>
        <w:rPr>
          <w:rFonts w:eastAsia="Times New Roman" w:cs="Arial"/>
          <w:szCs w:val="20"/>
          <w:lang w:eastAsia="cs-CZ"/>
        </w:rPr>
      </w:pPr>
      <w:proofErr w:type="gramStart"/>
      <w:r w:rsidRPr="00420ABC">
        <w:rPr>
          <w:rFonts w:eastAsia="Times New Roman" w:cs="Arial"/>
          <w:szCs w:val="20"/>
          <w:lang w:eastAsia="cs-CZ"/>
        </w:rPr>
        <w:t>( č.j.</w:t>
      </w:r>
      <w:proofErr w:type="gramEnd"/>
      <w:r w:rsidRPr="00420ABC">
        <w:rPr>
          <w:rFonts w:eastAsia="Times New Roman" w:cs="Arial"/>
          <w:szCs w:val="20"/>
          <w:lang w:eastAsia="cs-CZ"/>
        </w:rPr>
        <w:t xml:space="preserve"> MO</w:t>
      </w:r>
      <w:r w:rsidRPr="00420ABC">
        <w:rPr>
          <w:rFonts w:ascii="Times New Roman" w:eastAsia="Times New Roman" w:hAnsi="Times New Roman" w:cs="Times New Roman"/>
          <w:sz w:val="22"/>
          <w:lang w:eastAsia="cs-CZ"/>
        </w:rPr>
        <w:t xml:space="preserve"> </w:t>
      </w:r>
      <w:r w:rsidRPr="00420ABC">
        <w:rPr>
          <w:rFonts w:eastAsia="Times New Roman" w:cs="Arial"/>
          <w:szCs w:val="20"/>
          <w:lang w:eastAsia="cs-CZ"/>
        </w:rPr>
        <w:t>170367/2024-1322 ze dne 26.02.2024, doručeno dne 26.02.2024)</w:t>
      </w:r>
    </w:p>
    <w:p w14:paraId="6165D8A6" w14:textId="77777777" w:rsidR="00420ABC" w:rsidRPr="00420ABC" w:rsidRDefault="00420ABC" w:rsidP="00420ABC">
      <w:pPr>
        <w:shd w:val="clear" w:color="auto" w:fill="FFFFFF"/>
        <w:autoSpaceDE w:val="0"/>
        <w:autoSpaceDN w:val="0"/>
        <w:spacing w:before="80" w:after="0"/>
        <w:jc w:val="both"/>
        <w:rPr>
          <w:rFonts w:eastAsia="Times New Roman" w:cs="Arial"/>
          <w:bCs/>
          <w:szCs w:val="20"/>
          <w:lang w:eastAsia="cs-CZ"/>
        </w:rPr>
      </w:pPr>
      <w:r w:rsidRPr="00420ABC">
        <w:rPr>
          <w:rFonts w:eastAsia="Times New Roman" w:cs="Arial"/>
          <w:bCs/>
          <w:szCs w:val="20"/>
          <w:lang w:eastAsia="cs-CZ"/>
        </w:rPr>
        <w:t>MO požaduje zapracování limitů a zájmů MO do návrhu územně plánovací dokumentace:</w:t>
      </w:r>
    </w:p>
    <w:p w14:paraId="1B35487A" w14:textId="77777777" w:rsidR="00420ABC" w:rsidRPr="00420ABC" w:rsidRDefault="00420ABC" w:rsidP="00530DF4">
      <w:pPr>
        <w:shd w:val="clear" w:color="auto" w:fill="FFFFFF"/>
        <w:autoSpaceDE w:val="0"/>
        <w:autoSpaceDN w:val="0"/>
        <w:spacing w:after="0"/>
        <w:jc w:val="both"/>
        <w:rPr>
          <w:rFonts w:eastAsia="Times New Roman" w:cs="Arial"/>
          <w:bCs/>
          <w:szCs w:val="20"/>
          <w:lang w:eastAsia="cs-CZ"/>
        </w:rPr>
      </w:pPr>
      <w:r w:rsidRPr="00420ABC">
        <w:rPr>
          <w:rFonts w:eastAsia="Times New Roman" w:cs="Arial"/>
          <w:bCs/>
          <w:szCs w:val="20"/>
          <w:lang w:eastAsia="cs-CZ"/>
        </w:rPr>
        <w:t>Na celém správním území je zájem Ministerstva obrany posuzován z hlediska povolování níže uvedených druhů staveb podle ustanovení § 175 zákona č. 183/2006 Sb. (dle ÚAP jev 119).</w:t>
      </w:r>
    </w:p>
    <w:p w14:paraId="662A2092" w14:textId="77777777" w:rsidR="00420ABC" w:rsidRPr="00420ABC" w:rsidRDefault="00420ABC" w:rsidP="00530DF4">
      <w:pPr>
        <w:shd w:val="clear" w:color="auto" w:fill="FFFFFF"/>
        <w:autoSpaceDE w:val="0"/>
        <w:autoSpaceDN w:val="0"/>
        <w:spacing w:after="0"/>
        <w:jc w:val="both"/>
        <w:rPr>
          <w:rFonts w:eastAsia="Times New Roman" w:cs="Arial"/>
          <w:bCs/>
          <w:szCs w:val="20"/>
          <w:lang w:eastAsia="cs-CZ"/>
        </w:rPr>
      </w:pPr>
      <w:r w:rsidRPr="00420ABC">
        <w:rPr>
          <w:rFonts w:eastAsia="Times New Roman" w:cs="Arial"/>
          <w:bCs/>
          <w:szCs w:val="20"/>
          <w:lang w:eastAsia="cs-CZ"/>
        </w:rPr>
        <w:t>Na celém správním území umístit a povolit níže uvedené stavby jen na základě závazného stanoviska Ministerstva obrany:</w:t>
      </w:r>
    </w:p>
    <w:p w14:paraId="79308057" w14:textId="77777777" w:rsidR="00420ABC" w:rsidRPr="00420ABC" w:rsidRDefault="00420ABC" w:rsidP="00420ABC">
      <w:pPr>
        <w:numPr>
          <w:ilvl w:val="0"/>
          <w:numId w:val="12"/>
        </w:numPr>
        <w:shd w:val="clear" w:color="auto" w:fill="FFFFFF"/>
        <w:autoSpaceDE w:val="0"/>
        <w:autoSpaceDN w:val="0"/>
        <w:spacing w:after="0"/>
        <w:ind w:left="426" w:hanging="284"/>
        <w:jc w:val="both"/>
        <w:rPr>
          <w:rFonts w:eastAsia="Times New Roman" w:cs="Arial"/>
          <w:bCs/>
          <w:szCs w:val="20"/>
          <w:lang w:eastAsia="cs-CZ"/>
        </w:rPr>
      </w:pPr>
      <w:r w:rsidRPr="00420ABC">
        <w:rPr>
          <w:rFonts w:eastAsia="Times New Roman" w:cs="Arial"/>
          <w:bCs/>
          <w:szCs w:val="20"/>
          <w:lang w:eastAsia="cs-CZ"/>
        </w:rPr>
        <w:t>výstavba, rekonstrukce a opravy dálniční sítě, rychlostních komunikací, silnic I. II. a III. třídy</w:t>
      </w:r>
    </w:p>
    <w:p w14:paraId="54B87ABF" w14:textId="77777777" w:rsidR="00420ABC" w:rsidRPr="00420ABC" w:rsidRDefault="00420ABC" w:rsidP="00420ABC">
      <w:pPr>
        <w:numPr>
          <w:ilvl w:val="0"/>
          <w:numId w:val="12"/>
        </w:numPr>
        <w:shd w:val="clear" w:color="auto" w:fill="FFFFFF"/>
        <w:autoSpaceDE w:val="0"/>
        <w:autoSpaceDN w:val="0"/>
        <w:spacing w:after="0"/>
        <w:ind w:left="426" w:hanging="284"/>
        <w:jc w:val="both"/>
        <w:rPr>
          <w:rFonts w:eastAsia="Times New Roman" w:cs="Arial"/>
          <w:bCs/>
          <w:szCs w:val="20"/>
          <w:lang w:eastAsia="cs-CZ"/>
        </w:rPr>
      </w:pPr>
      <w:r w:rsidRPr="00420ABC">
        <w:rPr>
          <w:rFonts w:eastAsia="Times New Roman" w:cs="Arial"/>
          <w:bCs/>
          <w:szCs w:val="20"/>
          <w:lang w:eastAsia="cs-CZ"/>
        </w:rPr>
        <w:t>výstavba a rekonstrukce železničních tratí a jejich objektů</w:t>
      </w:r>
    </w:p>
    <w:p w14:paraId="4449D604" w14:textId="77777777" w:rsidR="00420ABC" w:rsidRPr="00420ABC" w:rsidRDefault="00420ABC" w:rsidP="00420ABC">
      <w:pPr>
        <w:numPr>
          <w:ilvl w:val="0"/>
          <w:numId w:val="12"/>
        </w:numPr>
        <w:shd w:val="clear" w:color="auto" w:fill="FFFFFF"/>
        <w:autoSpaceDE w:val="0"/>
        <w:autoSpaceDN w:val="0"/>
        <w:spacing w:after="0"/>
        <w:ind w:left="426" w:hanging="284"/>
        <w:jc w:val="both"/>
        <w:rPr>
          <w:rFonts w:eastAsia="Times New Roman" w:cs="Arial"/>
          <w:bCs/>
          <w:szCs w:val="20"/>
          <w:lang w:eastAsia="cs-CZ"/>
        </w:rPr>
      </w:pPr>
      <w:r w:rsidRPr="00420ABC">
        <w:rPr>
          <w:rFonts w:eastAsia="Times New Roman" w:cs="Arial"/>
          <w:bCs/>
          <w:szCs w:val="20"/>
          <w:lang w:eastAsia="cs-CZ"/>
        </w:rPr>
        <w:t>výstavba a rekonstrukce letišť všech druhů, včetně zařízení</w:t>
      </w:r>
    </w:p>
    <w:p w14:paraId="5FA42F1E" w14:textId="77777777" w:rsidR="00420ABC" w:rsidRPr="00420ABC" w:rsidRDefault="00420ABC" w:rsidP="00420ABC">
      <w:pPr>
        <w:numPr>
          <w:ilvl w:val="0"/>
          <w:numId w:val="12"/>
        </w:numPr>
        <w:shd w:val="clear" w:color="auto" w:fill="FFFFFF"/>
        <w:autoSpaceDE w:val="0"/>
        <w:autoSpaceDN w:val="0"/>
        <w:spacing w:after="0"/>
        <w:ind w:left="426" w:hanging="284"/>
        <w:jc w:val="both"/>
        <w:rPr>
          <w:rFonts w:eastAsia="Times New Roman" w:cs="Arial"/>
          <w:bCs/>
          <w:szCs w:val="20"/>
          <w:lang w:eastAsia="cs-CZ"/>
        </w:rPr>
      </w:pPr>
      <w:r w:rsidRPr="00420ABC">
        <w:rPr>
          <w:rFonts w:eastAsia="Times New Roman" w:cs="Arial"/>
          <w:bCs/>
          <w:szCs w:val="20"/>
          <w:lang w:eastAsia="cs-CZ"/>
        </w:rPr>
        <w:t>výstavba vedení VN a VVN</w:t>
      </w:r>
    </w:p>
    <w:p w14:paraId="38B07FAB" w14:textId="77777777" w:rsidR="00420ABC" w:rsidRPr="00420ABC" w:rsidRDefault="00420ABC" w:rsidP="00420ABC">
      <w:pPr>
        <w:numPr>
          <w:ilvl w:val="0"/>
          <w:numId w:val="12"/>
        </w:numPr>
        <w:shd w:val="clear" w:color="auto" w:fill="FFFFFF"/>
        <w:autoSpaceDE w:val="0"/>
        <w:autoSpaceDN w:val="0"/>
        <w:spacing w:after="0"/>
        <w:ind w:left="426" w:hanging="284"/>
        <w:jc w:val="both"/>
        <w:rPr>
          <w:rFonts w:eastAsia="Times New Roman" w:cs="Arial"/>
          <w:bCs/>
          <w:szCs w:val="20"/>
          <w:lang w:eastAsia="cs-CZ"/>
        </w:rPr>
      </w:pPr>
      <w:r w:rsidRPr="00420ABC">
        <w:rPr>
          <w:rFonts w:eastAsia="Times New Roman" w:cs="Arial"/>
          <w:bCs/>
          <w:szCs w:val="20"/>
          <w:lang w:eastAsia="cs-CZ"/>
        </w:rPr>
        <w:t>výstavba větrných elektráren</w:t>
      </w:r>
    </w:p>
    <w:p w14:paraId="661EA0EE" w14:textId="77777777" w:rsidR="00420ABC" w:rsidRPr="00420ABC" w:rsidRDefault="00420ABC" w:rsidP="00420ABC">
      <w:pPr>
        <w:numPr>
          <w:ilvl w:val="0"/>
          <w:numId w:val="12"/>
        </w:numPr>
        <w:shd w:val="clear" w:color="auto" w:fill="FFFFFF"/>
        <w:autoSpaceDE w:val="0"/>
        <w:autoSpaceDN w:val="0"/>
        <w:spacing w:after="0"/>
        <w:ind w:left="426" w:hanging="284"/>
        <w:jc w:val="both"/>
        <w:rPr>
          <w:rFonts w:eastAsia="Times New Roman" w:cs="Arial"/>
          <w:bCs/>
          <w:szCs w:val="20"/>
          <w:lang w:eastAsia="cs-CZ"/>
        </w:rPr>
      </w:pPr>
      <w:r w:rsidRPr="00420ABC">
        <w:rPr>
          <w:rFonts w:eastAsia="Times New Roman" w:cs="Arial"/>
          <w:bCs/>
          <w:szCs w:val="20"/>
          <w:lang w:eastAsia="cs-CZ"/>
        </w:rPr>
        <w:t xml:space="preserve">výstavba radioelektronických zařízení (radiové, radiolokační, radionavigační, telemetrická) </w:t>
      </w:r>
      <w:proofErr w:type="gramStart"/>
      <w:r w:rsidRPr="00420ABC">
        <w:rPr>
          <w:rFonts w:eastAsia="Times New Roman" w:cs="Arial"/>
          <w:bCs/>
          <w:szCs w:val="20"/>
          <w:lang w:eastAsia="cs-CZ"/>
        </w:rPr>
        <w:t>včetně  anténních</w:t>
      </w:r>
      <w:proofErr w:type="gramEnd"/>
      <w:r w:rsidRPr="00420ABC">
        <w:rPr>
          <w:rFonts w:eastAsia="Times New Roman" w:cs="Arial"/>
          <w:bCs/>
          <w:szCs w:val="20"/>
          <w:lang w:eastAsia="cs-CZ"/>
        </w:rPr>
        <w:t xml:space="preserve"> systémů a opěrných konstrukcí (např. základnové stanice….)</w:t>
      </w:r>
    </w:p>
    <w:p w14:paraId="4010B42F" w14:textId="77777777" w:rsidR="00420ABC" w:rsidRPr="00420ABC" w:rsidRDefault="00420ABC" w:rsidP="00420ABC">
      <w:pPr>
        <w:numPr>
          <w:ilvl w:val="0"/>
          <w:numId w:val="12"/>
        </w:numPr>
        <w:shd w:val="clear" w:color="auto" w:fill="FFFFFF"/>
        <w:autoSpaceDE w:val="0"/>
        <w:autoSpaceDN w:val="0"/>
        <w:spacing w:after="0"/>
        <w:ind w:left="426" w:hanging="284"/>
        <w:jc w:val="both"/>
        <w:rPr>
          <w:rFonts w:eastAsia="Times New Roman" w:cs="Arial"/>
          <w:bCs/>
          <w:szCs w:val="20"/>
          <w:lang w:eastAsia="cs-CZ"/>
        </w:rPr>
      </w:pPr>
      <w:r w:rsidRPr="00420ABC">
        <w:rPr>
          <w:rFonts w:eastAsia="Times New Roman" w:cs="Arial"/>
          <w:bCs/>
          <w:szCs w:val="20"/>
          <w:lang w:eastAsia="cs-CZ"/>
        </w:rPr>
        <w:t>výstavba objektů a zařízení vysokých 30 m a více nad terénem</w:t>
      </w:r>
    </w:p>
    <w:p w14:paraId="5BDD543A" w14:textId="77777777" w:rsidR="00420ABC" w:rsidRPr="00420ABC" w:rsidRDefault="00420ABC" w:rsidP="00420ABC">
      <w:pPr>
        <w:numPr>
          <w:ilvl w:val="0"/>
          <w:numId w:val="12"/>
        </w:numPr>
        <w:shd w:val="clear" w:color="auto" w:fill="FFFFFF"/>
        <w:autoSpaceDE w:val="0"/>
        <w:autoSpaceDN w:val="0"/>
        <w:spacing w:after="0"/>
        <w:ind w:left="426" w:hanging="284"/>
        <w:jc w:val="both"/>
        <w:rPr>
          <w:rFonts w:eastAsia="Times New Roman" w:cs="Arial"/>
          <w:bCs/>
          <w:szCs w:val="20"/>
          <w:lang w:eastAsia="cs-CZ"/>
        </w:rPr>
      </w:pPr>
      <w:r w:rsidRPr="00420ABC">
        <w:rPr>
          <w:rFonts w:eastAsia="Times New Roman" w:cs="Arial"/>
          <w:bCs/>
          <w:szCs w:val="20"/>
          <w:lang w:eastAsia="cs-CZ"/>
        </w:rPr>
        <w:t>výstavba vodních nádrží (přehrady, rybníky)</w:t>
      </w:r>
    </w:p>
    <w:p w14:paraId="59860417" w14:textId="4E51B196" w:rsidR="00420ABC" w:rsidRPr="00530DF4" w:rsidRDefault="00420ABC" w:rsidP="00530DF4">
      <w:pPr>
        <w:numPr>
          <w:ilvl w:val="0"/>
          <w:numId w:val="12"/>
        </w:numPr>
        <w:shd w:val="clear" w:color="auto" w:fill="FFFFFF"/>
        <w:autoSpaceDE w:val="0"/>
        <w:autoSpaceDN w:val="0"/>
        <w:spacing w:after="0"/>
        <w:ind w:left="426" w:hanging="284"/>
        <w:jc w:val="both"/>
        <w:rPr>
          <w:rFonts w:eastAsia="Times New Roman" w:cs="Arial"/>
          <w:bCs/>
          <w:szCs w:val="20"/>
          <w:lang w:eastAsia="cs-CZ"/>
        </w:rPr>
      </w:pPr>
      <w:r w:rsidRPr="00420ABC">
        <w:rPr>
          <w:rFonts w:eastAsia="Times New Roman" w:cs="Arial"/>
          <w:bCs/>
          <w:szCs w:val="20"/>
          <w:lang w:eastAsia="cs-CZ"/>
        </w:rPr>
        <w:t xml:space="preserve">výstavba objektů tvořících dominanty v území (např. rozhledny) </w:t>
      </w:r>
    </w:p>
    <w:p w14:paraId="13720475" w14:textId="6964941F" w:rsidR="00420ABC" w:rsidRDefault="00420ABC" w:rsidP="00420ABC">
      <w:pPr>
        <w:shd w:val="clear" w:color="auto" w:fill="FFFFFF"/>
        <w:autoSpaceDE w:val="0"/>
        <w:autoSpaceDN w:val="0"/>
        <w:spacing w:after="0"/>
        <w:jc w:val="both"/>
        <w:rPr>
          <w:rFonts w:eastAsia="Times New Roman" w:cs="Arial"/>
          <w:bCs/>
          <w:szCs w:val="20"/>
          <w:lang w:eastAsia="cs-CZ"/>
        </w:rPr>
      </w:pPr>
      <w:r w:rsidRPr="00420ABC">
        <w:rPr>
          <w:rFonts w:eastAsia="Times New Roman" w:cs="Arial"/>
          <w:bCs/>
          <w:szCs w:val="20"/>
          <w:lang w:eastAsia="cs-CZ"/>
        </w:rPr>
        <w:t>Ministerstvo obrany požaduje respektovat výše uvedené vymezené území a zapracovat je včetně citace kolizních staveb (viz. výše uvedený podtržený text) do textové části návrhu územního plánu do Odůvodnění, kapitoly B/I.6, odstavce Obrana státu (str. 11). V grafické části koordinačním výkresu je zájmové území zapracováno a musí být i nadále stabilizováno.</w:t>
      </w:r>
    </w:p>
    <w:p w14:paraId="52935096" w14:textId="77777777" w:rsidR="00530DF4" w:rsidRPr="00420ABC" w:rsidRDefault="00530DF4" w:rsidP="00420ABC">
      <w:pPr>
        <w:shd w:val="clear" w:color="auto" w:fill="FFFFFF"/>
        <w:autoSpaceDE w:val="0"/>
        <w:autoSpaceDN w:val="0"/>
        <w:spacing w:after="0"/>
        <w:jc w:val="both"/>
        <w:rPr>
          <w:rFonts w:eastAsia="Times New Roman" w:cs="Arial"/>
          <w:bCs/>
          <w:szCs w:val="20"/>
          <w:lang w:eastAsia="cs-CZ"/>
        </w:rPr>
      </w:pPr>
    </w:p>
    <w:p w14:paraId="1821C483" w14:textId="77777777" w:rsidR="00420ABC" w:rsidRPr="00420ABC" w:rsidRDefault="00420ABC" w:rsidP="00420ABC">
      <w:pPr>
        <w:shd w:val="clear" w:color="auto" w:fill="FFFFFF"/>
        <w:autoSpaceDE w:val="0"/>
        <w:autoSpaceDN w:val="0"/>
        <w:spacing w:after="0"/>
        <w:jc w:val="both"/>
        <w:rPr>
          <w:rFonts w:eastAsia="Times New Roman" w:cs="Arial"/>
          <w:i/>
          <w:szCs w:val="20"/>
          <w:lang w:eastAsia="cs-CZ"/>
        </w:rPr>
      </w:pPr>
      <w:r w:rsidRPr="00420ABC">
        <w:rPr>
          <w:rFonts w:eastAsia="Times New Roman" w:cs="Arial"/>
          <w:b/>
          <w:i/>
          <w:szCs w:val="20"/>
          <w:lang w:eastAsia="cs-CZ"/>
        </w:rPr>
        <w:t xml:space="preserve">Vyřízení: </w:t>
      </w:r>
      <w:r w:rsidRPr="00420ABC">
        <w:rPr>
          <w:rFonts w:eastAsia="Times New Roman" w:cs="Arial"/>
          <w:i/>
          <w:szCs w:val="20"/>
          <w:lang w:eastAsia="cs-CZ"/>
        </w:rPr>
        <w:t xml:space="preserve"> </w:t>
      </w:r>
    </w:p>
    <w:p w14:paraId="627C9E6B" w14:textId="77777777" w:rsidR="00420ABC" w:rsidRPr="00420ABC" w:rsidRDefault="00420ABC" w:rsidP="00420ABC">
      <w:pPr>
        <w:shd w:val="clear" w:color="auto" w:fill="FFFFFF"/>
        <w:autoSpaceDE w:val="0"/>
        <w:autoSpaceDN w:val="0"/>
        <w:spacing w:after="0"/>
        <w:jc w:val="both"/>
        <w:rPr>
          <w:rFonts w:eastAsia="Times New Roman" w:cs="Arial"/>
          <w:i/>
          <w:szCs w:val="20"/>
          <w:lang w:eastAsia="cs-CZ"/>
        </w:rPr>
      </w:pPr>
      <w:r w:rsidRPr="00420ABC">
        <w:rPr>
          <w:rFonts w:eastAsia="Times New Roman" w:cs="Arial"/>
          <w:i/>
          <w:szCs w:val="20"/>
          <w:lang w:eastAsia="cs-CZ"/>
        </w:rPr>
        <w:t xml:space="preserve">Požadavku bude vyhověno. Požadovaný text bude doplněn do Odůvodnění Změny č. 1.  </w:t>
      </w:r>
    </w:p>
    <w:p w14:paraId="77E09B0F" w14:textId="12645CC4" w:rsidR="00420ABC" w:rsidRDefault="00420ABC" w:rsidP="00420ABC">
      <w:pPr>
        <w:shd w:val="clear" w:color="auto" w:fill="FFFFFF"/>
        <w:autoSpaceDE w:val="0"/>
        <w:autoSpaceDN w:val="0"/>
        <w:spacing w:after="0"/>
        <w:jc w:val="both"/>
        <w:rPr>
          <w:rFonts w:eastAsia="Times New Roman" w:cs="Arial"/>
          <w:i/>
          <w:szCs w:val="20"/>
          <w:lang w:eastAsia="cs-CZ"/>
        </w:rPr>
      </w:pPr>
    </w:p>
    <w:p w14:paraId="2F478653" w14:textId="77777777" w:rsidR="00530DF4" w:rsidRPr="00420ABC" w:rsidRDefault="00530DF4" w:rsidP="00420ABC">
      <w:pPr>
        <w:shd w:val="clear" w:color="auto" w:fill="FFFFFF"/>
        <w:autoSpaceDE w:val="0"/>
        <w:autoSpaceDN w:val="0"/>
        <w:spacing w:after="0"/>
        <w:jc w:val="both"/>
        <w:rPr>
          <w:rFonts w:eastAsia="Times New Roman" w:cs="Arial"/>
          <w:i/>
          <w:szCs w:val="20"/>
          <w:lang w:eastAsia="cs-CZ"/>
        </w:rPr>
      </w:pPr>
    </w:p>
    <w:p w14:paraId="7EA97AB8" w14:textId="77777777" w:rsidR="00420ABC" w:rsidRPr="00420ABC" w:rsidRDefault="00420ABC" w:rsidP="00420ABC">
      <w:pPr>
        <w:pBdr>
          <w:top w:val="single" w:sz="4" w:space="1" w:color="auto"/>
          <w:left w:val="single" w:sz="4" w:space="4" w:color="auto"/>
          <w:bottom w:val="single" w:sz="4" w:space="1" w:color="auto"/>
          <w:right w:val="single" w:sz="4" w:space="4" w:color="auto"/>
        </w:pBdr>
        <w:autoSpaceDE w:val="0"/>
        <w:autoSpaceDN w:val="0"/>
        <w:spacing w:after="0"/>
        <w:rPr>
          <w:rFonts w:eastAsia="Times New Roman" w:cs="Arial"/>
          <w:szCs w:val="20"/>
          <w:lang w:eastAsia="cs-CZ"/>
        </w:rPr>
      </w:pPr>
      <w:r w:rsidRPr="00420ABC">
        <w:rPr>
          <w:rFonts w:eastAsia="Times New Roman" w:cs="Arial"/>
          <w:b/>
          <w:szCs w:val="20"/>
          <w:lang w:eastAsia="cs-CZ"/>
        </w:rPr>
        <w:lastRenderedPageBreak/>
        <w:t xml:space="preserve">Krajská hygienická stanice OK, </w:t>
      </w:r>
      <w:proofErr w:type="gramStart"/>
      <w:r w:rsidRPr="00420ABC">
        <w:rPr>
          <w:rFonts w:eastAsia="Times New Roman" w:cs="Arial"/>
          <w:b/>
          <w:szCs w:val="20"/>
          <w:lang w:eastAsia="cs-CZ"/>
        </w:rPr>
        <w:t xml:space="preserve">Šumperk - </w:t>
      </w:r>
      <w:r w:rsidRPr="00420ABC">
        <w:rPr>
          <w:rFonts w:eastAsia="Times New Roman" w:cs="Arial"/>
          <w:szCs w:val="20"/>
          <w:lang w:eastAsia="cs-CZ"/>
        </w:rPr>
        <w:t>stanovisko</w:t>
      </w:r>
      <w:proofErr w:type="gramEnd"/>
    </w:p>
    <w:p w14:paraId="46D5D0D1" w14:textId="77777777" w:rsidR="00420ABC" w:rsidRPr="00420ABC" w:rsidRDefault="00420ABC" w:rsidP="00420ABC">
      <w:pPr>
        <w:pBdr>
          <w:top w:val="single" w:sz="4" w:space="1" w:color="auto"/>
          <w:left w:val="single" w:sz="4" w:space="4" w:color="auto"/>
          <w:bottom w:val="single" w:sz="4" w:space="1" w:color="auto"/>
          <w:right w:val="single" w:sz="4" w:space="4" w:color="auto"/>
        </w:pBdr>
        <w:autoSpaceDE w:val="0"/>
        <w:autoSpaceDN w:val="0"/>
        <w:spacing w:after="0"/>
        <w:rPr>
          <w:rFonts w:eastAsia="Times New Roman" w:cs="Arial"/>
          <w:szCs w:val="20"/>
          <w:lang w:eastAsia="cs-CZ"/>
        </w:rPr>
      </w:pPr>
      <w:proofErr w:type="gramStart"/>
      <w:r w:rsidRPr="00420ABC">
        <w:rPr>
          <w:rFonts w:eastAsia="Times New Roman" w:cs="Arial"/>
          <w:szCs w:val="20"/>
          <w:lang w:eastAsia="cs-CZ"/>
        </w:rPr>
        <w:t>( č.j.</w:t>
      </w:r>
      <w:proofErr w:type="gramEnd"/>
      <w:r w:rsidRPr="00420ABC">
        <w:rPr>
          <w:rFonts w:eastAsia="Times New Roman" w:cs="Arial"/>
          <w:szCs w:val="20"/>
          <w:lang w:eastAsia="cs-CZ"/>
        </w:rPr>
        <w:t xml:space="preserve"> KHSOC/03657/2024/SU/HOK ze dne </w:t>
      </w:r>
      <w:bookmarkStart w:id="15" w:name="_Hlk161825383"/>
      <w:r w:rsidRPr="00420ABC">
        <w:rPr>
          <w:rFonts w:eastAsia="Times New Roman" w:cs="Arial"/>
          <w:szCs w:val="20"/>
          <w:lang w:eastAsia="cs-CZ"/>
        </w:rPr>
        <w:t>19.01.2024</w:t>
      </w:r>
      <w:bookmarkEnd w:id="15"/>
      <w:r w:rsidRPr="00420ABC">
        <w:rPr>
          <w:rFonts w:eastAsia="Times New Roman" w:cs="Arial"/>
          <w:szCs w:val="20"/>
          <w:lang w:eastAsia="cs-CZ"/>
        </w:rPr>
        <w:t>, doručeno 19.01.2024)</w:t>
      </w:r>
    </w:p>
    <w:p w14:paraId="13B8B207" w14:textId="77777777" w:rsidR="00420ABC" w:rsidRPr="00420ABC" w:rsidRDefault="00420ABC" w:rsidP="00420ABC">
      <w:pPr>
        <w:shd w:val="clear" w:color="auto" w:fill="FFFFFF"/>
        <w:autoSpaceDE w:val="0"/>
        <w:autoSpaceDN w:val="0"/>
        <w:spacing w:before="80" w:after="0"/>
        <w:jc w:val="both"/>
        <w:rPr>
          <w:rFonts w:eastAsia="Times New Roman" w:cs="Arial"/>
          <w:szCs w:val="20"/>
          <w:lang w:eastAsia="cs-CZ"/>
        </w:rPr>
      </w:pPr>
      <w:r w:rsidRPr="00420ABC">
        <w:rPr>
          <w:rFonts w:eastAsia="Times New Roman" w:cs="Arial"/>
          <w:szCs w:val="20"/>
          <w:lang w:eastAsia="cs-CZ"/>
        </w:rPr>
        <w:t xml:space="preserve">Souhlasné stanovisko z hlediska zákona č. 258/2000 Sb., o ochraně veřejného zdraví. </w:t>
      </w:r>
    </w:p>
    <w:p w14:paraId="2F9270B0" w14:textId="77777777" w:rsidR="00420ABC" w:rsidRPr="00420ABC" w:rsidRDefault="00420ABC" w:rsidP="00420ABC">
      <w:pPr>
        <w:shd w:val="clear" w:color="auto" w:fill="FFFFFF"/>
        <w:autoSpaceDE w:val="0"/>
        <w:autoSpaceDN w:val="0"/>
        <w:spacing w:after="0"/>
        <w:jc w:val="both"/>
        <w:rPr>
          <w:rFonts w:eastAsia="Times New Roman" w:cs="Arial"/>
          <w:szCs w:val="20"/>
          <w:lang w:eastAsia="cs-CZ"/>
        </w:rPr>
      </w:pPr>
    </w:p>
    <w:p w14:paraId="1FF9E7FB" w14:textId="77777777" w:rsidR="00420ABC" w:rsidRPr="00420ABC" w:rsidRDefault="00420ABC" w:rsidP="00420ABC">
      <w:pPr>
        <w:shd w:val="clear" w:color="auto" w:fill="FFFFFF"/>
        <w:autoSpaceDE w:val="0"/>
        <w:autoSpaceDN w:val="0"/>
        <w:spacing w:after="0"/>
        <w:jc w:val="both"/>
        <w:rPr>
          <w:rFonts w:eastAsia="Times New Roman" w:cs="Arial"/>
          <w:b/>
          <w:i/>
          <w:szCs w:val="20"/>
          <w:lang w:eastAsia="cs-CZ"/>
        </w:rPr>
      </w:pPr>
      <w:r w:rsidRPr="00420ABC">
        <w:rPr>
          <w:rFonts w:eastAsia="Times New Roman" w:cs="Arial"/>
          <w:b/>
          <w:i/>
          <w:szCs w:val="20"/>
          <w:lang w:eastAsia="cs-CZ"/>
        </w:rPr>
        <w:t xml:space="preserve">Vyřízení: </w:t>
      </w:r>
    </w:p>
    <w:p w14:paraId="51454C11" w14:textId="77777777" w:rsidR="00420ABC" w:rsidRPr="00420ABC" w:rsidRDefault="00420ABC" w:rsidP="00420ABC">
      <w:pPr>
        <w:autoSpaceDE w:val="0"/>
        <w:autoSpaceDN w:val="0"/>
        <w:spacing w:after="0"/>
        <w:jc w:val="both"/>
        <w:rPr>
          <w:rFonts w:eastAsia="Times New Roman" w:cs="Arial"/>
          <w:i/>
          <w:szCs w:val="20"/>
          <w:lang w:eastAsia="cs-CZ"/>
        </w:rPr>
      </w:pPr>
      <w:r w:rsidRPr="00420ABC">
        <w:rPr>
          <w:rFonts w:eastAsia="Times New Roman" w:cs="Arial"/>
          <w:i/>
          <w:szCs w:val="20"/>
          <w:lang w:eastAsia="cs-CZ"/>
        </w:rPr>
        <w:t xml:space="preserve">Bez připomínek, bez požadavků na úpravu dokumentace. </w:t>
      </w:r>
    </w:p>
    <w:p w14:paraId="6A8417BE" w14:textId="77777777" w:rsidR="00420ABC" w:rsidRPr="00420ABC" w:rsidRDefault="00420ABC" w:rsidP="00420ABC">
      <w:pPr>
        <w:shd w:val="clear" w:color="auto" w:fill="FFFFFF"/>
        <w:autoSpaceDE w:val="0"/>
        <w:autoSpaceDN w:val="0"/>
        <w:spacing w:after="0"/>
        <w:jc w:val="both"/>
        <w:rPr>
          <w:rFonts w:eastAsia="Times New Roman" w:cs="Arial"/>
          <w:b/>
          <w:i/>
          <w:szCs w:val="20"/>
          <w:lang w:eastAsia="cs-CZ"/>
        </w:rPr>
      </w:pPr>
    </w:p>
    <w:p w14:paraId="6DB70A4E" w14:textId="77777777" w:rsidR="00420ABC" w:rsidRPr="00420ABC" w:rsidRDefault="00420ABC" w:rsidP="00420ABC">
      <w:pPr>
        <w:autoSpaceDE w:val="0"/>
        <w:autoSpaceDN w:val="0"/>
        <w:spacing w:after="0"/>
        <w:contextualSpacing/>
        <w:rPr>
          <w:rFonts w:eastAsia="Times New Roman" w:cs="Arial"/>
          <w:szCs w:val="20"/>
          <w:lang w:eastAsia="cs-CZ"/>
        </w:rPr>
      </w:pPr>
    </w:p>
    <w:p w14:paraId="2213407C" w14:textId="77777777" w:rsidR="00420ABC" w:rsidRPr="00420ABC" w:rsidRDefault="00420ABC" w:rsidP="00420ABC">
      <w:pPr>
        <w:pBdr>
          <w:top w:val="single" w:sz="4" w:space="1" w:color="auto"/>
          <w:left w:val="single" w:sz="4" w:space="4" w:color="auto"/>
          <w:bottom w:val="single" w:sz="4" w:space="1" w:color="auto"/>
          <w:right w:val="single" w:sz="4" w:space="4" w:color="auto"/>
        </w:pBdr>
        <w:autoSpaceDE w:val="0"/>
        <w:autoSpaceDN w:val="0"/>
        <w:spacing w:after="0"/>
        <w:rPr>
          <w:rFonts w:eastAsia="Times New Roman" w:cs="Arial"/>
          <w:szCs w:val="20"/>
          <w:lang w:eastAsia="cs-CZ"/>
        </w:rPr>
      </w:pPr>
      <w:r w:rsidRPr="00420ABC">
        <w:rPr>
          <w:rFonts w:eastAsia="Times New Roman" w:cs="Arial"/>
          <w:b/>
          <w:szCs w:val="20"/>
          <w:lang w:eastAsia="cs-CZ"/>
        </w:rPr>
        <w:t>Obvodní báňský úřad</w:t>
      </w:r>
      <w:r w:rsidRPr="00420ABC">
        <w:rPr>
          <w:rFonts w:eastAsia="Times New Roman" w:cs="Arial"/>
          <w:szCs w:val="20"/>
          <w:lang w:eastAsia="cs-CZ"/>
        </w:rPr>
        <w:t xml:space="preserve"> – stanovisko</w:t>
      </w:r>
    </w:p>
    <w:p w14:paraId="579D891F" w14:textId="77777777" w:rsidR="00420ABC" w:rsidRPr="00420ABC" w:rsidRDefault="00420ABC" w:rsidP="00420ABC">
      <w:pPr>
        <w:pBdr>
          <w:top w:val="single" w:sz="4" w:space="1" w:color="auto"/>
          <w:left w:val="single" w:sz="4" w:space="4" w:color="auto"/>
          <w:bottom w:val="single" w:sz="4" w:space="1" w:color="auto"/>
          <w:right w:val="single" w:sz="4" w:space="4" w:color="auto"/>
        </w:pBdr>
        <w:autoSpaceDE w:val="0"/>
        <w:autoSpaceDN w:val="0"/>
        <w:spacing w:after="0"/>
        <w:rPr>
          <w:rFonts w:eastAsia="Times New Roman" w:cs="Arial"/>
          <w:szCs w:val="20"/>
          <w:lang w:eastAsia="cs-CZ"/>
        </w:rPr>
      </w:pPr>
      <w:proofErr w:type="gramStart"/>
      <w:r w:rsidRPr="00420ABC">
        <w:rPr>
          <w:rFonts w:eastAsia="Times New Roman" w:cs="Arial"/>
          <w:szCs w:val="20"/>
          <w:lang w:eastAsia="cs-CZ"/>
        </w:rPr>
        <w:t>( č.j.</w:t>
      </w:r>
      <w:proofErr w:type="gramEnd"/>
      <w:r w:rsidRPr="00420ABC">
        <w:rPr>
          <w:rFonts w:eastAsia="Times New Roman" w:cs="Arial"/>
          <w:szCs w:val="20"/>
          <w:lang w:eastAsia="cs-CZ"/>
        </w:rPr>
        <w:t xml:space="preserve"> SBS 03165/2024/OBÚ-05 ze dne </w:t>
      </w:r>
      <w:bookmarkStart w:id="16" w:name="_Hlk161825285"/>
      <w:r w:rsidRPr="00420ABC">
        <w:rPr>
          <w:rFonts w:eastAsia="Times New Roman" w:cs="Arial"/>
          <w:szCs w:val="20"/>
          <w:lang w:eastAsia="cs-CZ"/>
        </w:rPr>
        <w:t>22.01.2024</w:t>
      </w:r>
      <w:bookmarkEnd w:id="16"/>
      <w:r w:rsidRPr="00420ABC">
        <w:rPr>
          <w:rFonts w:eastAsia="Times New Roman" w:cs="Arial"/>
          <w:szCs w:val="20"/>
          <w:lang w:eastAsia="cs-CZ"/>
        </w:rPr>
        <w:t>, doručeno 22.01.2024)</w:t>
      </w:r>
    </w:p>
    <w:p w14:paraId="51A24D51" w14:textId="77777777" w:rsidR="00420ABC" w:rsidRPr="00420ABC" w:rsidRDefault="00420ABC" w:rsidP="00420ABC">
      <w:pPr>
        <w:shd w:val="clear" w:color="auto" w:fill="FFFFFF"/>
        <w:autoSpaceDE w:val="0"/>
        <w:autoSpaceDN w:val="0"/>
        <w:spacing w:before="80" w:after="0"/>
        <w:jc w:val="both"/>
        <w:rPr>
          <w:rFonts w:eastAsia="Times New Roman" w:cs="Arial"/>
          <w:szCs w:val="20"/>
          <w:lang w:eastAsia="cs-CZ"/>
        </w:rPr>
      </w:pPr>
      <w:r w:rsidRPr="00420ABC">
        <w:rPr>
          <w:rFonts w:eastAsia="Times New Roman" w:cs="Arial"/>
          <w:szCs w:val="20"/>
          <w:lang w:eastAsia="cs-CZ"/>
        </w:rPr>
        <w:t xml:space="preserve">Stanovisko z hlediska ochrany a využití nerostného bohatství - bez </w:t>
      </w:r>
      <w:proofErr w:type="gramStart"/>
      <w:r w:rsidRPr="00420ABC">
        <w:rPr>
          <w:rFonts w:eastAsia="Times New Roman" w:cs="Arial"/>
          <w:szCs w:val="20"/>
          <w:lang w:eastAsia="cs-CZ"/>
        </w:rPr>
        <w:t>připomínek .</w:t>
      </w:r>
      <w:proofErr w:type="gramEnd"/>
    </w:p>
    <w:p w14:paraId="5A7CFB35" w14:textId="77777777" w:rsidR="00420ABC" w:rsidRPr="00420ABC" w:rsidRDefault="00420ABC" w:rsidP="00420ABC">
      <w:pPr>
        <w:shd w:val="clear" w:color="auto" w:fill="FFFFFF"/>
        <w:autoSpaceDE w:val="0"/>
        <w:autoSpaceDN w:val="0"/>
        <w:spacing w:after="0"/>
        <w:jc w:val="both"/>
        <w:rPr>
          <w:rFonts w:eastAsia="Times New Roman" w:cs="Arial"/>
          <w:szCs w:val="20"/>
          <w:lang w:eastAsia="cs-CZ"/>
        </w:rPr>
      </w:pPr>
    </w:p>
    <w:p w14:paraId="07BE17D8" w14:textId="77777777" w:rsidR="00420ABC" w:rsidRPr="00420ABC" w:rsidRDefault="00420ABC" w:rsidP="00420ABC">
      <w:pPr>
        <w:shd w:val="clear" w:color="auto" w:fill="FFFFFF"/>
        <w:autoSpaceDE w:val="0"/>
        <w:autoSpaceDN w:val="0"/>
        <w:spacing w:after="0"/>
        <w:jc w:val="both"/>
        <w:rPr>
          <w:rFonts w:eastAsia="Times New Roman" w:cs="Arial"/>
          <w:b/>
          <w:i/>
          <w:szCs w:val="20"/>
          <w:lang w:eastAsia="cs-CZ"/>
        </w:rPr>
      </w:pPr>
      <w:r w:rsidRPr="00420ABC">
        <w:rPr>
          <w:rFonts w:eastAsia="Times New Roman" w:cs="Arial"/>
          <w:b/>
          <w:i/>
          <w:szCs w:val="20"/>
          <w:lang w:eastAsia="cs-CZ"/>
        </w:rPr>
        <w:t xml:space="preserve">Vyřízení: </w:t>
      </w:r>
      <w:r w:rsidRPr="00420ABC">
        <w:rPr>
          <w:rFonts w:eastAsia="Times New Roman" w:cs="Arial"/>
          <w:i/>
          <w:szCs w:val="20"/>
          <w:lang w:eastAsia="cs-CZ"/>
        </w:rPr>
        <w:t xml:space="preserve"> </w:t>
      </w:r>
    </w:p>
    <w:p w14:paraId="22A5690D" w14:textId="77777777" w:rsidR="00420ABC" w:rsidRPr="00420ABC" w:rsidRDefault="00420ABC" w:rsidP="00420ABC">
      <w:pPr>
        <w:autoSpaceDE w:val="0"/>
        <w:autoSpaceDN w:val="0"/>
        <w:spacing w:after="0"/>
        <w:jc w:val="both"/>
        <w:rPr>
          <w:rFonts w:eastAsia="Times New Roman" w:cs="Arial"/>
          <w:i/>
          <w:szCs w:val="20"/>
          <w:lang w:eastAsia="cs-CZ"/>
        </w:rPr>
      </w:pPr>
      <w:bookmarkStart w:id="17" w:name="_Hlk161826192"/>
      <w:r w:rsidRPr="00420ABC">
        <w:rPr>
          <w:rFonts w:eastAsia="Times New Roman" w:cs="Arial"/>
          <w:i/>
          <w:szCs w:val="20"/>
          <w:lang w:eastAsia="cs-CZ"/>
        </w:rPr>
        <w:t>Bez připomínek, bez požadavků na úpravu dokumentace</w:t>
      </w:r>
    </w:p>
    <w:bookmarkEnd w:id="17"/>
    <w:p w14:paraId="3EBBD850" w14:textId="77777777" w:rsidR="00420ABC" w:rsidRPr="00420ABC" w:rsidRDefault="00420ABC" w:rsidP="00420ABC">
      <w:pPr>
        <w:shd w:val="clear" w:color="auto" w:fill="FFFFFF"/>
        <w:autoSpaceDE w:val="0"/>
        <w:autoSpaceDN w:val="0"/>
        <w:spacing w:after="0"/>
        <w:jc w:val="both"/>
        <w:rPr>
          <w:rFonts w:eastAsia="Times New Roman" w:cs="Arial"/>
          <w:szCs w:val="20"/>
          <w:lang w:eastAsia="cs-CZ"/>
        </w:rPr>
      </w:pPr>
    </w:p>
    <w:p w14:paraId="47663E91" w14:textId="77777777" w:rsidR="00420ABC" w:rsidRPr="00420ABC" w:rsidRDefault="00420ABC" w:rsidP="00420ABC">
      <w:pPr>
        <w:shd w:val="clear" w:color="auto" w:fill="FFFFFF"/>
        <w:autoSpaceDE w:val="0"/>
        <w:autoSpaceDN w:val="0"/>
        <w:spacing w:after="0"/>
        <w:jc w:val="both"/>
        <w:rPr>
          <w:rFonts w:eastAsia="Times New Roman" w:cs="Arial"/>
          <w:szCs w:val="20"/>
          <w:lang w:eastAsia="cs-CZ"/>
        </w:rPr>
      </w:pPr>
    </w:p>
    <w:p w14:paraId="387B21C9" w14:textId="77777777" w:rsidR="00420ABC" w:rsidRPr="00420ABC" w:rsidRDefault="00420ABC" w:rsidP="00420ABC">
      <w:pPr>
        <w:pBdr>
          <w:top w:val="single" w:sz="4" w:space="1" w:color="auto"/>
          <w:left w:val="single" w:sz="4" w:space="4" w:color="auto"/>
          <w:bottom w:val="single" w:sz="4" w:space="1" w:color="auto"/>
          <w:right w:val="single" w:sz="4" w:space="4" w:color="auto"/>
        </w:pBdr>
        <w:autoSpaceDE w:val="0"/>
        <w:autoSpaceDN w:val="0"/>
        <w:spacing w:after="0"/>
        <w:rPr>
          <w:rFonts w:eastAsia="Times New Roman" w:cs="Arial"/>
          <w:szCs w:val="20"/>
          <w:lang w:eastAsia="cs-CZ"/>
        </w:rPr>
      </w:pPr>
      <w:bookmarkStart w:id="18" w:name="_Hlk161825981"/>
      <w:r w:rsidRPr="00420ABC">
        <w:rPr>
          <w:rFonts w:eastAsia="Times New Roman" w:cs="Arial"/>
          <w:b/>
          <w:szCs w:val="20"/>
          <w:lang w:eastAsia="cs-CZ"/>
        </w:rPr>
        <w:t>Státní pozemkový úřad</w:t>
      </w:r>
      <w:r w:rsidRPr="00420ABC">
        <w:rPr>
          <w:rFonts w:eastAsia="Times New Roman" w:cs="Arial"/>
          <w:szCs w:val="20"/>
          <w:lang w:eastAsia="cs-CZ"/>
        </w:rPr>
        <w:t xml:space="preserve"> – stanovisko</w:t>
      </w:r>
    </w:p>
    <w:p w14:paraId="66CBDF14" w14:textId="77777777" w:rsidR="00420ABC" w:rsidRPr="00420ABC" w:rsidRDefault="00420ABC" w:rsidP="00420ABC">
      <w:pPr>
        <w:pBdr>
          <w:top w:val="single" w:sz="4" w:space="1" w:color="auto"/>
          <w:left w:val="single" w:sz="4" w:space="4" w:color="auto"/>
          <w:bottom w:val="single" w:sz="4" w:space="1" w:color="auto"/>
          <w:right w:val="single" w:sz="4" w:space="4" w:color="auto"/>
        </w:pBdr>
        <w:autoSpaceDE w:val="0"/>
        <w:autoSpaceDN w:val="0"/>
        <w:spacing w:after="0"/>
        <w:rPr>
          <w:rFonts w:eastAsia="Times New Roman" w:cs="Arial"/>
          <w:szCs w:val="20"/>
          <w:lang w:eastAsia="cs-CZ"/>
        </w:rPr>
      </w:pPr>
      <w:r w:rsidRPr="00420ABC">
        <w:rPr>
          <w:rFonts w:eastAsia="Times New Roman" w:cs="Arial"/>
          <w:szCs w:val="20"/>
          <w:lang w:eastAsia="cs-CZ"/>
        </w:rPr>
        <w:t>(č.j. SPU 050844/2024 ze dne 08.02.2024, doručeno dne 08.02.2024)</w:t>
      </w:r>
    </w:p>
    <w:p w14:paraId="3639F1E9" w14:textId="77777777" w:rsidR="00420ABC" w:rsidRPr="00420ABC" w:rsidRDefault="00420ABC" w:rsidP="00420ABC">
      <w:pPr>
        <w:shd w:val="clear" w:color="auto" w:fill="FFFFFF"/>
        <w:autoSpaceDE w:val="0"/>
        <w:autoSpaceDN w:val="0"/>
        <w:spacing w:before="100" w:after="0"/>
        <w:jc w:val="both"/>
        <w:rPr>
          <w:rFonts w:eastAsia="Times New Roman" w:cs="Arial"/>
          <w:szCs w:val="20"/>
          <w:lang w:eastAsia="cs-CZ"/>
        </w:rPr>
      </w:pPr>
      <w:r w:rsidRPr="00420ABC">
        <w:rPr>
          <w:rFonts w:eastAsia="Times New Roman" w:cs="Arial"/>
          <w:szCs w:val="20"/>
          <w:lang w:eastAsia="cs-CZ"/>
        </w:rPr>
        <w:t xml:space="preserve">Státní pozemkový úřad, Krajský pozemkový úřad pro Olomoucký kraj, Pobočka Jeseník žádá o zapracování Plánu společných zařízení </w:t>
      </w:r>
      <w:proofErr w:type="spellStart"/>
      <w:r w:rsidRPr="00420ABC">
        <w:rPr>
          <w:rFonts w:eastAsia="Times New Roman" w:cs="Arial"/>
          <w:szCs w:val="20"/>
          <w:lang w:eastAsia="cs-CZ"/>
        </w:rPr>
        <w:t>KoPÚ</w:t>
      </w:r>
      <w:proofErr w:type="spellEnd"/>
      <w:r w:rsidRPr="00420ABC">
        <w:rPr>
          <w:rFonts w:eastAsia="Times New Roman" w:cs="Arial"/>
          <w:szCs w:val="20"/>
          <w:lang w:eastAsia="cs-CZ"/>
        </w:rPr>
        <w:t xml:space="preserve"> Velké Kunětice do územního plánu obce Velké Kunětice.</w:t>
      </w:r>
    </w:p>
    <w:p w14:paraId="680243D8" w14:textId="77777777" w:rsidR="00420ABC" w:rsidRPr="00420ABC" w:rsidRDefault="00420ABC" w:rsidP="00420ABC">
      <w:pPr>
        <w:shd w:val="clear" w:color="auto" w:fill="FFFFFF"/>
        <w:autoSpaceDE w:val="0"/>
        <w:autoSpaceDN w:val="0"/>
        <w:spacing w:after="0"/>
        <w:jc w:val="both"/>
        <w:rPr>
          <w:rFonts w:eastAsia="Times New Roman" w:cs="Arial"/>
          <w:szCs w:val="20"/>
          <w:lang w:eastAsia="cs-CZ"/>
        </w:rPr>
      </w:pPr>
      <w:r w:rsidRPr="00420ABC">
        <w:rPr>
          <w:rFonts w:eastAsia="Times New Roman" w:cs="Arial"/>
          <w:szCs w:val="20"/>
          <w:lang w:eastAsia="cs-CZ"/>
        </w:rPr>
        <w:t>Potřebné materiály a podklady v digitální podobě obratem poskytneme na požádání.</w:t>
      </w:r>
    </w:p>
    <w:p w14:paraId="39F1AB42" w14:textId="77777777" w:rsidR="00420ABC" w:rsidRPr="00420ABC" w:rsidRDefault="00420ABC" w:rsidP="00420ABC">
      <w:pPr>
        <w:shd w:val="clear" w:color="auto" w:fill="FFFFFF"/>
        <w:autoSpaceDE w:val="0"/>
        <w:autoSpaceDN w:val="0"/>
        <w:spacing w:after="0"/>
        <w:jc w:val="both"/>
        <w:rPr>
          <w:rFonts w:eastAsia="Times New Roman" w:cs="Arial"/>
          <w:szCs w:val="20"/>
          <w:lang w:eastAsia="cs-CZ"/>
        </w:rPr>
      </w:pPr>
    </w:p>
    <w:p w14:paraId="0743CB23" w14:textId="77777777" w:rsidR="00420ABC" w:rsidRPr="00420ABC" w:rsidRDefault="00420ABC" w:rsidP="00420ABC">
      <w:pPr>
        <w:shd w:val="clear" w:color="auto" w:fill="FFFFFF"/>
        <w:autoSpaceDE w:val="0"/>
        <w:autoSpaceDN w:val="0"/>
        <w:spacing w:after="0"/>
        <w:jc w:val="both"/>
        <w:rPr>
          <w:rFonts w:eastAsia="Times New Roman" w:cs="Arial"/>
          <w:b/>
          <w:i/>
          <w:szCs w:val="20"/>
          <w:lang w:eastAsia="cs-CZ"/>
        </w:rPr>
      </w:pPr>
      <w:r w:rsidRPr="00420ABC">
        <w:rPr>
          <w:rFonts w:eastAsia="Times New Roman" w:cs="Arial"/>
          <w:b/>
          <w:i/>
          <w:szCs w:val="20"/>
          <w:lang w:eastAsia="cs-CZ"/>
        </w:rPr>
        <w:t xml:space="preserve">Vyřízení: </w:t>
      </w:r>
      <w:r w:rsidRPr="00420ABC">
        <w:rPr>
          <w:rFonts w:eastAsia="Times New Roman" w:cs="Arial"/>
          <w:i/>
          <w:szCs w:val="20"/>
          <w:lang w:eastAsia="cs-CZ"/>
        </w:rPr>
        <w:t xml:space="preserve"> </w:t>
      </w:r>
    </w:p>
    <w:p w14:paraId="40ECE3D4" w14:textId="45B47DF5" w:rsidR="00420ABC" w:rsidRPr="00420ABC" w:rsidRDefault="00420ABC" w:rsidP="00420ABC">
      <w:pPr>
        <w:shd w:val="clear" w:color="auto" w:fill="FFFFFF"/>
        <w:autoSpaceDE w:val="0"/>
        <w:autoSpaceDN w:val="0"/>
        <w:spacing w:after="0"/>
        <w:jc w:val="both"/>
        <w:rPr>
          <w:rFonts w:eastAsia="Times New Roman" w:cs="Arial"/>
          <w:i/>
          <w:szCs w:val="20"/>
          <w:lang w:eastAsia="cs-CZ"/>
        </w:rPr>
      </w:pPr>
      <w:r w:rsidRPr="00420ABC">
        <w:rPr>
          <w:rFonts w:eastAsia="Times New Roman" w:cs="Arial"/>
          <w:i/>
          <w:szCs w:val="20"/>
          <w:lang w:eastAsia="cs-CZ"/>
        </w:rPr>
        <w:t xml:space="preserve">Požadavek je splněn návrhu Změny č. 1 ÚP Velké Kunětice. Schválená dokumentace komplexních pozemkových úprav Velké Kunětice, včetně plánu společných zařízení (PSZ), byla podkladem pro zpracování Změny č. 1 ÚP Velké Kunětice. Zapracování PSZ bylo předmětem pokynů pro zpracování změny ÚP jako součást Zprávy o uplatňování ÚP Velké Kunětice v uplynulém období.  Plán společných zařízení je do Změny č. 1 ÚP zapracován. Některé prvky, pro které není účelné vymezovat samostatnou plochu, jsou součástí ploch s rozdílným způsobem využití nezastavěného území, které realizaci záměru umožňují (např. protierozní opatření, lesní komunikace apod.).  </w:t>
      </w:r>
    </w:p>
    <w:bookmarkEnd w:id="18"/>
    <w:p w14:paraId="5AED213E" w14:textId="77777777" w:rsidR="00420ABC" w:rsidRPr="00420ABC" w:rsidRDefault="00420ABC" w:rsidP="00420ABC">
      <w:pPr>
        <w:autoSpaceDE w:val="0"/>
        <w:autoSpaceDN w:val="0"/>
        <w:spacing w:after="0"/>
        <w:rPr>
          <w:rFonts w:eastAsia="Times New Roman" w:cs="Times New Roman"/>
          <w:lang w:eastAsia="cs-CZ"/>
        </w:rPr>
      </w:pPr>
    </w:p>
    <w:p w14:paraId="56213092" w14:textId="77777777" w:rsidR="00420ABC" w:rsidRPr="00420ABC" w:rsidRDefault="00420ABC" w:rsidP="00420ABC">
      <w:pPr>
        <w:autoSpaceDE w:val="0"/>
        <w:autoSpaceDN w:val="0"/>
        <w:spacing w:after="0"/>
        <w:rPr>
          <w:rFonts w:eastAsia="Times New Roman" w:cs="Times New Roman"/>
          <w:lang w:eastAsia="cs-CZ"/>
        </w:rPr>
      </w:pPr>
    </w:p>
    <w:p w14:paraId="52514434" w14:textId="77777777" w:rsidR="00420ABC" w:rsidRPr="00420ABC" w:rsidRDefault="00420ABC" w:rsidP="00420ABC">
      <w:pPr>
        <w:pBdr>
          <w:top w:val="single" w:sz="4" w:space="1" w:color="auto"/>
          <w:left w:val="single" w:sz="4" w:space="4" w:color="auto"/>
          <w:bottom w:val="single" w:sz="4" w:space="1" w:color="auto"/>
          <w:right w:val="single" w:sz="4" w:space="4" w:color="auto"/>
        </w:pBdr>
        <w:autoSpaceDE w:val="0"/>
        <w:autoSpaceDN w:val="0"/>
        <w:spacing w:after="0"/>
        <w:rPr>
          <w:rFonts w:eastAsia="Times New Roman" w:cs="Arial"/>
          <w:szCs w:val="20"/>
          <w:lang w:eastAsia="cs-CZ"/>
        </w:rPr>
      </w:pPr>
      <w:r w:rsidRPr="00420ABC">
        <w:rPr>
          <w:rFonts w:eastAsia="Times New Roman" w:cs="Arial"/>
          <w:b/>
          <w:szCs w:val="20"/>
          <w:lang w:eastAsia="cs-CZ"/>
        </w:rPr>
        <w:t>Ministerstvo životního prostředí</w:t>
      </w:r>
      <w:r w:rsidRPr="00420ABC">
        <w:rPr>
          <w:rFonts w:eastAsia="Times New Roman" w:cs="Arial"/>
          <w:szCs w:val="20"/>
          <w:lang w:eastAsia="cs-CZ"/>
        </w:rPr>
        <w:t xml:space="preserve"> – stanovisko</w:t>
      </w:r>
    </w:p>
    <w:p w14:paraId="12B25FB3" w14:textId="77777777" w:rsidR="00420ABC" w:rsidRPr="00420ABC" w:rsidRDefault="00420ABC" w:rsidP="00420ABC">
      <w:pPr>
        <w:pBdr>
          <w:top w:val="single" w:sz="4" w:space="1" w:color="auto"/>
          <w:left w:val="single" w:sz="4" w:space="4" w:color="auto"/>
          <w:bottom w:val="single" w:sz="4" w:space="1" w:color="auto"/>
          <w:right w:val="single" w:sz="4" w:space="4" w:color="auto"/>
        </w:pBdr>
        <w:autoSpaceDE w:val="0"/>
        <w:autoSpaceDN w:val="0"/>
        <w:spacing w:after="0"/>
        <w:rPr>
          <w:rFonts w:eastAsia="Times New Roman" w:cs="Arial"/>
          <w:szCs w:val="20"/>
          <w:lang w:eastAsia="cs-CZ"/>
        </w:rPr>
      </w:pPr>
      <w:r w:rsidRPr="00420ABC">
        <w:rPr>
          <w:rFonts w:eastAsia="Times New Roman" w:cs="Arial"/>
          <w:szCs w:val="20"/>
          <w:lang w:eastAsia="cs-CZ"/>
        </w:rPr>
        <w:t>(č.j. MZP/2023/250/45 ze dne 19.02.2024, doručeno dne 20.02.2024)</w:t>
      </w:r>
    </w:p>
    <w:p w14:paraId="1977BE88" w14:textId="55512543" w:rsidR="00420ABC" w:rsidRDefault="00420ABC" w:rsidP="00420ABC">
      <w:pPr>
        <w:shd w:val="clear" w:color="auto" w:fill="FFFFFF"/>
        <w:autoSpaceDE w:val="0"/>
        <w:autoSpaceDN w:val="0"/>
        <w:spacing w:before="100" w:after="0"/>
        <w:jc w:val="both"/>
        <w:rPr>
          <w:rFonts w:eastAsia="Times New Roman" w:cs="Arial"/>
          <w:szCs w:val="20"/>
          <w:lang w:eastAsia="cs-CZ"/>
        </w:rPr>
      </w:pPr>
      <w:r w:rsidRPr="00420ABC">
        <w:rPr>
          <w:rFonts w:eastAsia="Times New Roman" w:cs="Arial"/>
          <w:szCs w:val="20"/>
          <w:lang w:eastAsia="cs-CZ"/>
        </w:rPr>
        <w:t xml:space="preserve">Stanovisko MŽP jako dotčený orgán § 15 odst. 2 zákona podle zákona č. 44/1988 Sb., o ochraně a využití nerostného bohatství (horní zákon), ve znění pozdějších předpisů (dále jen „horní zákon“) a s odkazem na § 13 zákona č. 62/1988 Sb., o geologických pracích, ve znění pozdějších předpisů (dále jen „zákon o geologických pracích“) sděluje po prostudování návrhu, že k němu </w:t>
      </w:r>
      <w:r w:rsidRPr="00420ABC">
        <w:rPr>
          <w:rFonts w:eastAsia="Times New Roman" w:cs="Arial"/>
          <w:szCs w:val="20"/>
          <w:u w:val="single"/>
          <w:lang w:eastAsia="cs-CZ"/>
        </w:rPr>
        <w:t>nemá připomínky</w:t>
      </w:r>
      <w:r w:rsidRPr="00420ABC">
        <w:rPr>
          <w:rFonts w:eastAsia="Times New Roman" w:cs="Arial"/>
          <w:szCs w:val="20"/>
          <w:lang w:eastAsia="cs-CZ"/>
        </w:rPr>
        <w:t>. V platném znění územního plánu obce Velké Kunětice, resp. v návrhu změny č. 1 územního plánu obce Velké Kunětice jsou správně zakreslena a uvedena všechna území týkající se ochrany nerostného bohatství a geologické stavby v území (chráněné ložiskové území a výhradní ložisko), která se nacházejí na území obce.</w:t>
      </w:r>
    </w:p>
    <w:p w14:paraId="250F70AE" w14:textId="77777777" w:rsidR="007034E2" w:rsidRPr="00420ABC" w:rsidRDefault="007034E2" w:rsidP="007034E2">
      <w:pPr>
        <w:shd w:val="clear" w:color="auto" w:fill="FFFFFF"/>
        <w:autoSpaceDE w:val="0"/>
        <w:autoSpaceDN w:val="0"/>
        <w:spacing w:after="0"/>
        <w:jc w:val="both"/>
        <w:rPr>
          <w:rFonts w:eastAsia="Times New Roman" w:cs="Arial"/>
          <w:szCs w:val="20"/>
          <w:lang w:eastAsia="cs-CZ"/>
        </w:rPr>
      </w:pPr>
    </w:p>
    <w:p w14:paraId="21D5321D" w14:textId="77777777" w:rsidR="00420ABC" w:rsidRPr="00420ABC" w:rsidRDefault="00420ABC" w:rsidP="00420ABC">
      <w:pPr>
        <w:shd w:val="clear" w:color="auto" w:fill="FFFFFF"/>
        <w:autoSpaceDE w:val="0"/>
        <w:autoSpaceDN w:val="0"/>
        <w:spacing w:after="0"/>
        <w:jc w:val="both"/>
        <w:rPr>
          <w:rFonts w:eastAsia="Times New Roman" w:cs="Arial"/>
          <w:b/>
          <w:i/>
          <w:szCs w:val="20"/>
          <w:lang w:eastAsia="cs-CZ"/>
        </w:rPr>
      </w:pPr>
      <w:r w:rsidRPr="00420ABC">
        <w:rPr>
          <w:rFonts w:eastAsia="Times New Roman" w:cs="Arial"/>
          <w:b/>
          <w:i/>
          <w:szCs w:val="20"/>
          <w:lang w:eastAsia="cs-CZ"/>
        </w:rPr>
        <w:t xml:space="preserve">Vyřízení: </w:t>
      </w:r>
      <w:r w:rsidRPr="00420ABC">
        <w:rPr>
          <w:rFonts w:eastAsia="Times New Roman" w:cs="Arial"/>
          <w:i/>
          <w:szCs w:val="20"/>
          <w:lang w:eastAsia="cs-CZ"/>
        </w:rPr>
        <w:t xml:space="preserve"> </w:t>
      </w:r>
    </w:p>
    <w:p w14:paraId="0AF039B0" w14:textId="77777777" w:rsidR="00420ABC" w:rsidRPr="00420ABC" w:rsidRDefault="00420ABC" w:rsidP="00420ABC">
      <w:pPr>
        <w:shd w:val="clear" w:color="auto" w:fill="FFFFFF"/>
        <w:autoSpaceDE w:val="0"/>
        <w:autoSpaceDN w:val="0"/>
        <w:spacing w:after="0"/>
        <w:jc w:val="both"/>
        <w:rPr>
          <w:rFonts w:eastAsia="Times New Roman" w:cs="Arial"/>
          <w:i/>
          <w:szCs w:val="20"/>
          <w:lang w:eastAsia="cs-CZ"/>
        </w:rPr>
      </w:pPr>
      <w:r w:rsidRPr="00420ABC">
        <w:rPr>
          <w:rFonts w:eastAsia="Times New Roman" w:cs="Arial"/>
          <w:i/>
          <w:szCs w:val="20"/>
          <w:lang w:eastAsia="cs-CZ"/>
        </w:rPr>
        <w:t xml:space="preserve">Bez připomínek, bez požadavků na úpravu dokumentace.  </w:t>
      </w:r>
    </w:p>
    <w:p w14:paraId="3CE1BC6D" w14:textId="77777777" w:rsidR="00420ABC" w:rsidRPr="00420ABC" w:rsidRDefault="00420ABC" w:rsidP="00420ABC">
      <w:pPr>
        <w:autoSpaceDE w:val="0"/>
        <w:autoSpaceDN w:val="0"/>
        <w:spacing w:after="0"/>
        <w:rPr>
          <w:rFonts w:eastAsia="Times New Roman" w:cs="Times New Roman"/>
          <w:lang w:eastAsia="cs-CZ"/>
        </w:rPr>
      </w:pPr>
    </w:p>
    <w:p w14:paraId="3B0670DF" w14:textId="77777777" w:rsidR="00420ABC" w:rsidRPr="00420ABC" w:rsidRDefault="00420ABC" w:rsidP="00420ABC">
      <w:pPr>
        <w:autoSpaceDE w:val="0"/>
        <w:autoSpaceDN w:val="0"/>
        <w:spacing w:after="0"/>
        <w:rPr>
          <w:rFonts w:eastAsia="Times New Roman" w:cs="Times New Roman"/>
          <w:lang w:eastAsia="cs-CZ"/>
        </w:rPr>
      </w:pPr>
    </w:p>
    <w:p w14:paraId="0124FB99" w14:textId="77777777" w:rsidR="00420ABC" w:rsidRPr="00420ABC" w:rsidRDefault="00420ABC" w:rsidP="00420ABC">
      <w:pPr>
        <w:autoSpaceDE w:val="0"/>
        <w:autoSpaceDN w:val="0"/>
        <w:spacing w:after="0"/>
        <w:rPr>
          <w:rFonts w:eastAsia="Times New Roman" w:cs="Times New Roman"/>
          <w:u w:val="single"/>
          <w:lang w:eastAsia="cs-CZ"/>
        </w:rPr>
      </w:pPr>
      <w:r w:rsidRPr="00420ABC">
        <w:rPr>
          <w:rFonts w:eastAsia="Times New Roman" w:cs="Times New Roman"/>
          <w:u w:val="single"/>
          <w:lang w:eastAsia="cs-CZ"/>
        </w:rPr>
        <w:t>Stanovisko dotčeného orgánu doručené po uplynutí zákonné lhůty:</w:t>
      </w:r>
    </w:p>
    <w:p w14:paraId="02D4D53B" w14:textId="77777777" w:rsidR="00420ABC" w:rsidRPr="00420ABC" w:rsidRDefault="00420ABC" w:rsidP="00420ABC">
      <w:pPr>
        <w:autoSpaceDE w:val="0"/>
        <w:autoSpaceDN w:val="0"/>
        <w:spacing w:after="0"/>
        <w:contextualSpacing/>
        <w:rPr>
          <w:rFonts w:eastAsia="Times New Roman" w:cs="Arial"/>
          <w:szCs w:val="20"/>
          <w:lang w:eastAsia="cs-CZ"/>
        </w:rPr>
      </w:pPr>
    </w:p>
    <w:p w14:paraId="3A04F833" w14:textId="77777777" w:rsidR="00420ABC" w:rsidRPr="00420ABC" w:rsidRDefault="00420ABC" w:rsidP="00420ABC">
      <w:pPr>
        <w:pBdr>
          <w:top w:val="single" w:sz="4" w:space="1" w:color="auto"/>
          <w:left w:val="single" w:sz="4" w:space="4" w:color="auto"/>
          <w:bottom w:val="single" w:sz="4" w:space="1" w:color="auto"/>
          <w:right w:val="single" w:sz="4" w:space="4" w:color="auto"/>
        </w:pBdr>
        <w:autoSpaceDE w:val="0"/>
        <w:autoSpaceDN w:val="0"/>
        <w:spacing w:after="0"/>
        <w:rPr>
          <w:rFonts w:eastAsia="Times New Roman" w:cs="Arial"/>
          <w:szCs w:val="20"/>
          <w:lang w:eastAsia="cs-CZ"/>
        </w:rPr>
      </w:pPr>
      <w:r w:rsidRPr="00420ABC">
        <w:rPr>
          <w:rFonts w:eastAsia="Times New Roman" w:cs="Arial"/>
          <w:b/>
          <w:szCs w:val="20"/>
          <w:lang w:eastAsia="cs-CZ"/>
        </w:rPr>
        <w:t>Městský Jeseník, Odbor životního prostředí – orgán ochrany přírody</w:t>
      </w:r>
      <w:r w:rsidRPr="00420ABC">
        <w:rPr>
          <w:rFonts w:eastAsia="Times New Roman" w:cs="Arial"/>
          <w:szCs w:val="20"/>
          <w:lang w:eastAsia="cs-CZ"/>
        </w:rPr>
        <w:t xml:space="preserve"> – stanovisko </w:t>
      </w:r>
    </w:p>
    <w:p w14:paraId="6BB2919B" w14:textId="77777777" w:rsidR="00420ABC" w:rsidRPr="00420ABC" w:rsidRDefault="00420ABC" w:rsidP="00420ABC">
      <w:pPr>
        <w:pBdr>
          <w:top w:val="single" w:sz="4" w:space="1" w:color="auto"/>
          <w:left w:val="single" w:sz="4" w:space="4" w:color="auto"/>
          <w:bottom w:val="single" w:sz="4" w:space="1" w:color="auto"/>
          <w:right w:val="single" w:sz="4" w:space="4" w:color="auto"/>
        </w:pBdr>
        <w:autoSpaceDE w:val="0"/>
        <w:autoSpaceDN w:val="0"/>
        <w:spacing w:after="0"/>
        <w:rPr>
          <w:rFonts w:eastAsia="Times New Roman" w:cs="Arial"/>
          <w:szCs w:val="20"/>
          <w:lang w:eastAsia="cs-CZ"/>
        </w:rPr>
      </w:pPr>
      <w:proofErr w:type="gramStart"/>
      <w:r w:rsidRPr="00420ABC">
        <w:rPr>
          <w:rFonts w:eastAsia="Times New Roman" w:cs="Arial"/>
          <w:szCs w:val="20"/>
          <w:lang w:eastAsia="cs-CZ"/>
        </w:rPr>
        <w:t>( č.j.</w:t>
      </w:r>
      <w:proofErr w:type="gramEnd"/>
      <w:r w:rsidRPr="00420ABC">
        <w:rPr>
          <w:rFonts w:eastAsia="Times New Roman" w:cs="Arial"/>
          <w:szCs w:val="20"/>
          <w:lang w:eastAsia="cs-CZ"/>
        </w:rPr>
        <w:t xml:space="preserve"> MJ/64816/2022/OŽP/MJ ze dne 23.01.2023, doručeno 23.01.2023)</w:t>
      </w:r>
    </w:p>
    <w:p w14:paraId="3C88C711" w14:textId="77777777" w:rsidR="00420ABC" w:rsidRPr="00420ABC" w:rsidRDefault="00420ABC" w:rsidP="00420ABC">
      <w:pPr>
        <w:shd w:val="clear" w:color="auto" w:fill="FFFFFF"/>
        <w:autoSpaceDE w:val="0"/>
        <w:autoSpaceDN w:val="0"/>
        <w:spacing w:before="80" w:after="0"/>
        <w:jc w:val="both"/>
        <w:rPr>
          <w:rFonts w:eastAsia="Times New Roman" w:cs="Arial"/>
          <w:szCs w:val="20"/>
          <w:lang w:eastAsia="cs-CZ"/>
        </w:rPr>
      </w:pPr>
      <w:r w:rsidRPr="00420ABC">
        <w:rPr>
          <w:rFonts w:eastAsia="Times New Roman" w:cs="Arial"/>
          <w:szCs w:val="20"/>
          <w:lang w:eastAsia="cs-CZ"/>
        </w:rPr>
        <w:t>Stanovisko orgánu ochrany přírody k návrhu Změny č. 1 Územního plánu Velké Kunětice:</w:t>
      </w:r>
    </w:p>
    <w:p w14:paraId="6649B668" w14:textId="77777777" w:rsidR="00420ABC" w:rsidRPr="00420ABC" w:rsidRDefault="00420ABC" w:rsidP="007034E2">
      <w:pPr>
        <w:shd w:val="clear" w:color="auto" w:fill="FFFFFF"/>
        <w:autoSpaceDE w:val="0"/>
        <w:autoSpaceDN w:val="0"/>
        <w:spacing w:after="0"/>
        <w:jc w:val="both"/>
        <w:rPr>
          <w:rFonts w:eastAsia="Times New Roman" w:cs="Arial"/>
          <w:szCs w:val="20"/>
          <w:lang w:eastAsia="cs-CZ"/>
        </w:rPr>
      </w:pPr>
      <w:r w:rsidRPr="00420ABC">
        <w:rPr>
          <w:rFonts w:eastAsia="Times New Roman" w:cs="Arial"/>
          <w:szCs w:val="20"/>
          <w:lang w:eastAsia="cs-CZ"/>
        </w:rPr>
        <w:t>Městský úřad Jeseník, odbor životního prostředí jako příslušný orgán ochrany přírody podle § 75 odst. 1 písm. b) zákona č. 114/1992 Sb., o ochraně přírody a krajiny v platném znění vydává</w:t>
      </w:r>
    </w:p>
    <w:p w14:paraId="34E7AED1" w14:textId="77777777" w:rsidR="00420ABC" w:rsidRPr="00420ABC" w:rsidRDefault="00420ABC" w:rsidP="007034E2">
      <w:pPr>
        <w:shd w:val="clear" w:color="auto" w:fill="FFFFFF"/>
        <w:autoSpaceDE w:val="0"/>
        <w:autoSpaceDN w:val="0"/>
        <w:spacing w:after="0"/>
        <w:jc w:val="both"/>
        <w:rPr>
          <w:rFonts w:eastAsia="Times New Roman" w:cs="Arial"/>
          <w:szCs w:val="20"/>
          <w:lang w:eastAsia="cs-CZ"/>
        </w:rPr>
      </w:pPr>
      <w:r w:rsidRPr="00420ABC">
        <w:rPr>
          <w:rFonts w:eastAsia="Times New Roman" w:cs="Arial"/>
          <w:szCs w:val="20"/>
          <w:lang w:eastAsia="cs-CZ"/>
        </w:rPr>
        <w:t>Stanovisko orgánu ochrany přírody podle § 77 odst. 1 písm. u) zákona č. 114/1992 Sb., o ochraně přírody a krajiny v platném znění (dále jen „zákon“):</w:t>
      </w:r>
    </w:p>
    <w:p w14:paraId="372A4525" w14:textId="77777777" w:rsidR="00420ABC" w:rsidRPr="00420ABC" w:rsidRDefault="00420ABC" w:rsidP="007034E2">
      <w:pPr>
        <w:shd w:val="clear" w:color="auto" w:fill="FFFFFF"/>
        <w:autoSpaceDE w:val="0"/>
        <w:autoSpaceDN w:val="0"/>
        <w:spacing w:after="0"/>
        <w:jc w:val="both"/>
        <w:rPr>
          <w:rFonts w:eastAsia="Times New Roman" w:cs="Arial"/>
          <w:szCs w:val="20"/>
          <w:lang w:eastAsia="cs-CZ"/>
        </w:rPr>
      </w:pPr>
      <w:r w:rsidRPr="00420ABC">
        <w:rPr>
          <w:rFonts w:eastAsia="Times New Roman" w:cs="Arial"/>
          <w:szCs w:val="20"/>
          <w:lang w:eastAsia="cs-CZ"/>
        </w:rPr>
        <w:t>K návrhu Změny č. 1 Územního plánu Velké Kunětice nemáme námitek.</w:t>
      </w:r>
    </w:p>
    <w:p w14:paraId="6BAB5F46" w14:textId="77777777" w:rsidR="00420ABC" w:rsidRPr="00420ABC" w:rsidRDefault="00420ABC" w:rsidP="00420ABC">
      <w:pPr>
        <w:shd w:val="clear" w:color="auto" w:fill="FFFFFF"/>
        <w:autoSpaceDE w:val="0"/>
        <w:autoSpaceDN w:val="0"/>
        <w:spacing w:before="80" w:after="0"/>
        <w:jc w:val="both"/>
        <w:rPr>
          <w:rFonts w:eastAsia="Times New Roman" w:cs="Arial"/>
          <w:szCs w:val="20"/>
          <w:lang w:eastAsia="cs-CZ"/>
        </w:rPr>
      </w:pPr>
    </w:p>
    <w:p w14:paraId="28730188" w14:textId="77777777" w:rsidR="00420ABC" w:rsidRPr="00420ABC" w:rsidRDefault="00420ABC" w:rsidP="00420ABC">
      <w:pPr>
        <w:shd w:val="clear" w:color="auto" w:fill="FFFFFF"/>
        <w:autoSpaceDE w:val="0"/>
        <w:autoSpaceDN w:val="0"/>
        <w:spacing w:after="0"/>
        <w:jc w:val="both"/>
        <w:rPr>
          <w:rFonts w:eastAsia="Times New Roman" w:cs="Arial"/>
          <w:b/>
          <w:i/>
          <w:szCs w:val="20"/>
          <w:lang w:eastAsia="cs-CZ"/>
        </w:rPr>
      </w:pPr>
      <w:r w:rsidRPr="00420ABC">
        <w:rPr>
          <w:rFonts w:eastAsia="Times New Roman" w:cs="Arial"/>
          <w:b/>
          <w:i/>
          <w:szCs w:val="20"/>
          <w:lang w:eastAsia="cs-CZ"/>
        </w:rPr>
        <w:t xml:space="preserve">Vyřízení: </w:t>
      </w:r>
      <w:r w:rsidRPr="00420ABC">
        <w:rPr>
          <w:rFonts w:eastAsia="Times New Roman" w:cs="Arial"/>
          <w:i/>
          <w:szCs w:val="20"/>
          <w:lang w:eastAsia="cs-CZ"/>
        </w:rPr>
        <w:t xml:space="preserve"> </w:t>
      </w:r>
    </w:p>
    <w:p w14:paraId="636936DC" w14:textId="7FE6E29B" w:rsidR="00530DF4" w:rsidRPr="007034E2" w:rsidRDefault="00420ABC" w:rsidP="00041E15">
      <w:pPr>
        <w:autoSpaceDE w:val="0"/>
        <w:autoSpaceDN w:val="0"/>
        <w:spacing w:after="0"/>
        <w:jc w:val="both"/>
        <w:rPr>
          <w:rFonts w:eastAsia="Times New Roman" w:cs="Arial"/>
          <w:i/>
          <w:szCs w:val="20"/>
          <w:lang w:eastAsia="cs-CZ"/>
        </w:rPr>
      </w:pPr>
      <w:bookmarkStart w:id="19" w:name="_Hlk129860746"/>
      <w:r w:rsidRPr="00420ABC">
        <w:rPr>
          <w:rFonts w:eastAsia="Times New Roman" w:cs="Arial"/>
          <w:i/>
          <w:szCs w:val="20"/>
          <w:lang w:eastAsia="cs-CZ"/>
        </w:rPr>
        <w:t>Bez připomínek, bez požadavků na úpravu dokumentace</w:t>
      </w:r>
      <w:bookmarkEnd w:id="19"/>
    </w:p>
    <w:p w14:paraId="06EC325E" w14:textId="77777777" w:rsidR="0067489E" w:rsidRPr="0067489E" w:rsidRDefault="0067489E" w:rsidP="0067489E">
      <w:pPr>
        <w:autoSpaceDE w:val="0"/>
        <w:autoSpaceDN w:val="0"/>
        <w:spacing w:after="0"/>
        <w:ind w:left="426" w:hanging="426"/>
        <w:jc w:val="both"/>
        <w:rPr>
          <w:rFonts w:eastAsia="Times New Roman" w:cs="Arial"/>
          <w:b/>
          <w:sz w:val="22"/>
          <w:lang w:eastAsia="cs-CZ"/>
        </w:rPr>
      </w:pPr>
      <w:r w:rsidRPr="0067489E">
        <w:rPr>
          <w:rFonts w:eastAsia="Times New Roman" w:cs="Arial"/>
          <w:b/>
          <w:sz w:val="22"/>
          <w:lang w:eastAsia="cs-CZ"/>
        </w:rPr>
        <w:lastRenderedPageBreak/>
        <w:t>5.2</w:t>
      </w:r>
      <w:r w:rsidRPr="0067489E">
        <w:rPr>
          <w:rFonts w:eastAsia="Times New Roman" w:cs="Arial"/>
          <w:b/>
          <w:sz w:val="24"/>
          <w:szCs w:val="24"/>
          <w:lang w:eastAsia="cs-CZ"/>
        </w:rPr>
        <w:t xml:space="preserve"> </w:t>
      </w:r>
      <w:r w:rsidRPr="0067489E">
        <w:rPr>
          <w:rFonts w:eastAsia="Times New Roman" w:cs="Arial"/>
          <w:b/>
          <w:sz w:val="24"/>
          <w:szCs w:val="24"/>
          <w:lang w:eastAsia="cs-CZ"/>
        </w:rPr>
        <w:tab/>
      </w:r>
      <w:r w:rsidRPr="0067489E">
        <w:rPr>
          <w:rFonts w:eastAsia="Times New Roman" w:cs="Arial"/>
          <w:b/>
          <w:sz w:val="22"/>
          <w:lang w:eastAsia="cs-CZ"/>
        </w:rPr>
        <w:t xml:space="preserve">Stanovisko krajského úřadu – nadřízený úřad dle </w:t>
      </w:r>
      <w:proofErr w:type="spellStart"/>
      <w:r w:rsidRPr="0067489E">
        <w:rPr>
          <w:rFonts w:eastAsia="Times New Roman" w:cs="Arial"/>
          <w:b/>
          <w:sz w:val="22"/>
          <w:lang w:eastAsia="cs-CZ"/>
        </w:rPr>
        <w:t>ust</w:t>
      </w:r>
      <w:proofErr w:type="spellEnd"/>
      <w:r w:rsidRPr="0067489E">
        <w:rPr>
          <w:rFonts w:eastAsia="Times New Roman" w:cs="Arial"/>
          <w:b/>
          <w:sz w:val="22"/>
          <w:lang w:eastAsia="cs-CZ"/>
        </w:rPr>
        <w:t xml:space="preserve">. § </w:t>
      </w:r>
      <w:proofErr w:type="gramStart"/>
      <w:r w:rsidRPr="0067489E">
        <w:rPr>
          <w:rFonts w:eastAsia="Times New Roman" w:cs="Arial"/>
          <w:b/>
          <w:sz w:val="22"/>
          <w:lang w:eastAsia="cs-CZ"/>
        </w:rPr>
        <w:t>55b</w:t>
      </w:r>
      <w:proofErr w:type="gramEnd"/>
      <w:r w:rsidRPr="0067489E">
        <w:rPr>
          <w:rFonts w:eastAsia="Times New Roman" w:cs="Arial"/>
          <w:b/>
          <w:sz w:val="22"/>
          <w:lang w:eastAsia="cs-CZ"/>
        </w:rPr>
        <w:t xml:space="preserve"> odst. 4 stavebního zákona </w:t>
      </w:r>
    </w:p>
    <w:p w14:paraId="506DDE3F" w14:textId="77777777" w:rsidR="00420ABC" w:rsidRPr="00420ABC" w:rsidRDefault="00420ABC" w:rsidP="00420ABC">
      <w:pPr>
        <w:shd w:val="clear" w:color="auto" w:fill="FFFFFF"/>
        <w:autoSpaceDE w:val="0"/>
        <w:autoSpaceDN w:val="0"/>
        <w:spacing w:after="0"/>
        <w:jc w:val="both"/>
        <w:rPr>
          <w:rFonts w:eastAsia="Times New Roman" w:cs="Arial"/>
          <w:sz w:val="28"/>
          <w:szCs w:val="28"/>
          <w:lang w:eastAsia="cs-CZ"/>
        </w:rPr>
      </w:pPr>
      <w:bookmarkStart w:id="20" w:name="_Hlk165367886"/>
    </w:p>
    <w:p w14:paraId="21F3E69D" w14:textId="77777777" w:rsidR="00420ABC" w:rsidRPr="00420ABC" w:rsidRDefault="00420ABC" w:rsidP="00420ABC">
      <w:pPr>
        <w:pBdr>
          <w:top w:val="single" w:sz="4" w:space="1" w:color="auto"/>
          <w:left w:val="single" w:sz="4" w:space="4" w:color="auto"/>
          <w:bottom w:val="single" w:sz="4" w:space="0" w:color="auto"/>
          <w:right w:val="single" w:sz="4" w:space="4" w:color="auto"/>
        </w:pBdr>
        <w:autoSpaceDE w:val="0"/>
        <w:autoSpaceDN w:val="0"/>
        <w:spacing w:after="0"/>
        <w:rPr>
          <w:rFonts w:eastAsia="Times New Roman" w:cs="Arial"/>
          <w:szCs w:val="20"/>
          <w:lang w:eastAsia="cs-CZ"/>
        </w:rPr>
      </w:pPr>
      <w:r w:rsidRPr="00420ABC">
        <w:rPr>
          <w:rFonts w:eastAsia="Times New Roman" w:cs="Arial"/>
          <w:b/>
          <w:szCs w:val="20"/>
          <w:lang w:eastAsia="cs-CZ"/>
        </w:rPr>
        <w:t xml:space="preserve">Krajský úřad Olomouckého kraje – Odbor strategického rozvoje </w:t>
      </w:r>
      <w:proofErr w:type="gramStart"/>
      <w:r w:rsidRPr="00420ABC">
        <w:rPr>
          <w:rFonts w:eastAsia="Times New Roman" w:cs="Arial"/>
          <w:b/>
          <w:szCs w:val="20"/>
          <w:lang w:eastAsia="cs-CZ"/>
        </w:rPr>
        <w:t>kraje - ÚP</w:t>
      </w:r>
      <w:proofErr w:type="gramEnd"/>
      <w:r w:rsidRPr="00420ABC">
        <w:rPr>
          <w:rFonts w:eastAsia="Times New Roman" w:cs="Arial"/>
          <w:szCs w:val="20"/>
          <w:lang w:eastAsia="cs-CZ"/>
        </w:rPr>
        <w:t xml:space="preserve"> - stanovisko</w:t>
      </w:r>
    </w:p>
    <w:p w14:paraId="24E2D2B4" w14:textId="77777777" w:rsidR="00420ABC" w:rsidRPr="00420ABC" w:rsidRDefault="00420ABC" w:rsidP="00420ABC">
      <w:pPr>
        <w:pBdr>
          <w:top w:val="single" w:sz="4" w:space="1" w:color="auto"/>
          <w:left w:val="single" w:sz="4" w:space="4" w:color="auto"/>
          <w:bottom w:val="single" w:sz="4" w:space="0" w:color="auto"/>
          <w:right w:val="single" w:sz="4" w:space="4" w:color="auto"/>
        </w:pBdr>
        <w:autoSpaceDE w:val="0"/>
        <w:autoSpaceDN w:val="0"/>
        <w:spacing w:after="0"/>
        <w:rPr>
          <w:rFonts w:eastAsia="Times New Roman" w:cs="Arial"/>
          <w:szCs w:val="20"/>
          <w:lang w:eastAsia="cs-CZ"/>
        </w:rPr>
      </w:pPr>
      <w:r w:rsidRPr="00420ABC">
        <w:rPr>
          <w:rFonts w:eastAsia="Times New Roman" w:cs="Arial"/>
          <w:szCs w:val="20"/>
          <w:lang w:eastAsia="cs-CZ"/>
        </w:rPr>
        <w:t>(č.j. KUOK 36663/2024 ze dne 15.03.2024, doručeno 18.03.2024)</w:t>
      </w:r>
    </w:p>
    <w:p w14:paraId="146B7309" w14:textId="77777777" w:rsidR="00420ABC" w:rsidRPr="00420ABC" w:rsidRDefault="00420ABC" w:rsidP="00420ABC">
      <w:pPr>
        <w:shd w:val="clear" w:color="auto" w:fill="FFFFFF"/>
        <w:autoSpaceDE w:val="0"/>
        <w:autoSpaceDN w:val="0"/>
        <w:spacing w:before="80" w:after="0"/>
        <w:jc w:val="center"/>
        <w:rPr>
          <w:rFonts w:eastAsia="Times New Roman" w:cs="Arial"/>
          <w:b/>
          <w:sz w:val="8"/>
          <w:szCs w:val="8"/>
          <w:lang w:eastAsia="cs-CZ"/>
        </w:rPr>
      </w:pPr>
    </w:p>
    <w:p w14:paraId="2CBA09AD" w14:textId="65695193" w:rsidR="00420ABC" w:rsidRPr="00420ABC" w:rsidRDefault="00420ABC" w:rsidP="00420ABC">
      <w:pPr>
        <w:shd w:val="clear" w:color="auto" w:fill="FFFFFF"/>
        <w:autoSpaceDE w:val="0"/>
        <w:autoSpaceDN w:val="0"/>
        <w:spacing w:before="80" w:after="80"/>
        <w:jc w:val="center"/>
        <w:rPr>
          <w:rFonts w:eastAsia="Times New Roman" w:cs="Arial"/>
          <w:b/>
          <w:szCs w:val="20"/>
          <w:lang w:eastAsia="cs-CZ"/>
        </w:rPr>
      </w:pPr>
      <w:r w:rsidRPr="00420ABC">
        <w:rPr>
          <w:rFonts w:eastAsia="Times New Roman" w:cs="Arial"/>
          <w:b/>
          <w:szCs w:val="20"/>
          <w:lang w:eastAsia="cs-CZ"/>
        </w:rPr>
        <w:t>STANOVISKO</w:t>
      </w:r>
    </w:p>
    <w:p w14:paraId="7811F3DB" w14:textId="2D0AF4F8" w:rsidR="00420ABC" w:rsidRDefault="00420ABC" w:rsidP="00420ABC">
      <w:pPr>
        <w:shd w:val="clear" w:color="auto" w:fill="FFFFFF"/>
        <w:autoSpaceDE w:val="0"/>
        <w:autoSpaceDN w:val="0"/>
        <w:spacing w:after="0"/>
        <w:jc w:val="center"/>
        <w:rPr>
          <w:rFonts w:eastAsia="Times New Roman" w:cs="Arial"/>
          <w:b/>
          <w:szCs w:val="20"/>
          <w:lang w:eastAsia="cs-CZ"/>
        </w:rPr>
      </w:pPr>
      <w:r w:rsidRPr="00420ABC">
        <w:rPr>
          <w:rFonts w:eastAsia="Times New Roman" w:cs="Arial"/>
          <w:b/>
          <w:szCs w:val="20"/>
          <w:lang w:eastAsia="cs-CZ"/>
        </w:rPr>
        <w:t>k návrhu změny č. 1 Územního plánu Velké Kunětice</w:t>
      </w:r>
    </w:p>
    <w:p w14:paraId="18649308" w14:textId="77777777" w:rsidR="00420ABC" w:rsidRPr="00420ABC" w:rsidRDefault="00420ABC" w:rsidP="00420ABC">
      <w:pPr>
        <w:shd w:val="clear" w:color="auto" w:fill="FFFFFF"/>
        <w:autoSpaceDE w:val="0"/>
        <w:autoSpaceDN w:val="0"/>
        <w:spacing w:after="0"/>
        <w:jc w:val="center"/>
        <w:rPr>
          <w:rFonts w:eastAsia="Times New Roman" w:cs="Arial"/>
          <w:b/>
          <w:szCs w:val="20"/>
          <w:lang w:eastAsia="cs-CZ"/>
        </w:rPr>
      </w:pPr>
    </w:p>
    <w:p w14:paraId="63C519BC" w14:textId="77777777" w:rsidR="00420ABC" w:rsidRPr="00420ABC" w:rsidRDefault="00420ABC" w:rsidP="00420ABC">
      <w:pPr>
        <w:shd w:val="clear" w:color="auto" w:fill="FFFFFF"/>
        <w:autoSpaceDE w:val="0"/>
        <w:autoSpaceDN w:val="0"/>
        <w:spacing w:after="0"/>
        <w:jc w:val="both"/>
        <w:rPr>
          <w:rFonts w:eastAsia="Times New Roman" w:cs="Arial"/>
          <w:szCs w:val="20"/>
          <w:lang w:eastAsia="cs-CZ"/>
        </w:rPr>
      </w:pPr>
      <w:r w:rsidRPr="00420ABC">
        <w:rPr>
          <w:rFonts w:eastAsia="Times New Roman" w:cs="Arial"/>
          <w:szCs w:val="20"/>
          <w:lang w:eastAsia="cs-CZ"/>
        </w:rPr>
        <w:t xml:space="preserve">Krajský úřad Olomouckého kraje, Odbor strategického rozvoje kraje, oddělení územního plánování (dále jen „Odbor SR KÚOK“), za aplikace zvláštního </w:t>
      </w:r>
      <w:proofErr w:type="spellStart"/>
      <w:r w:rsidRPr="00420ABC">
        <w:rPr>
          <w:rFonts w:eastAsia="Times New Roman" w:cs="Arial"/>
          <w:szCs w:val="20"/>
          <w:lang w:eastAsia="cs-CZ"/>
        </w:rPr>
        <w:t>ust</w:t>
      </w:r>
      <w:proofErr w:type="spellEnd"/>
      <w:r w:rsidRPr="00420ABC">
        <w:rPr>
          <w:rFonts w:eastAsia="Times New Roman" w:cs="Arial"/>
          <w:szCs w:val="20"/>
          <w:lang w:eastAsia="cs-CZ"/>
        </w:rPr>
        <w:t xml:space="preserve">. § </w:t>
      </w:r>
      <w:proofErr w:type="gramStart"/>
      <w:r w:rsidRPr="00420ABC">
        <w:rPr>
          <w:rFonts w:eastAsia="Times New Roman" w:cs="Arial"/>
          <w:szCs w:val="20"/>
          <w:lang w:eastAsia="cs-CZ"/>
        </w:rPr>
        <w:t>334a</w:t>
      </w:r>
      <w:proofErr w:type="gramEnd"/>
      <w:r w:rsidRPr="00420ABC">
        <w:rPr>
          <w:rFonts w:eastAsia="Times New Roman" w:cs="Arial"/>
          <w:szCs w:val="20"/>
          <w:lang w:eastAsia="cs-CZ"/>
        </w:rPr>
        <w:t xml:space="preserve"> odst. 1 a 2 zákona č. 283/2021 Sb., stavební zákon, ve znění pozdějších předpisů, podle ustanovení § 55b odst. 4 zákona č. 183/2006 Sb., o územním plánování a stavebním řádu, ve znění platném do 31. 12. 2023 (dále jen „stavební zákon“),</w:t>
      </w:r>
    </w:p>
    <w:p w14:paraId="1B7920D5" w14:textId="77777777" w:rsidR="00420ABC" w:rsidRPr="00420ABC" w:rsidRDefault="00420ABC" w:rsidP="00420ABC">
      <w:pPr>
        <w:shd w:val="clear" w:color="auto" w:fill="FFFFFF"/>
        <w:autoSpaceDE w:val="0"/>
        <w:autoSpaceDN w:val="0"/>
        <w:spacing w:before="60" w:after="60"/>
        <w:jc w:val="center"/>
        <w:rPr>
          <w:rFonts w:eastAsia="Times New Roman" w:cs="Arial"/>
          <w:b/>
          <w:szCs w:val="20"/>
          <w:lang w:eastAsia="cs-CZ"/>
        </w:rPr>
      </w:pPr>
      <w:r w:rsidRPr="00420ABC">
        <w:rPr>
          <w:rFonts w:eastAsia="Times New Roman" w:cs="Arial"/>
          <w:b/>
          <w:szCs w:val="20"/>
          <w:lang w:eastAsia="cs-CZ"/>
        </w:rPr>
        <w:t>souhlasí</w:t>
      </w:r>
    </w:p>
    <w:p w14:paraId="10ED5590" w14:textId="77777777" w:rsidR="00420ABC" w:rsidRPr="00420ABC" w:rsidRDefault="00420ABC" w:rsidP="00420ABC">
      <w:pPr>
        <w:shd w:val="clear" w:color="auto" w:fill="FFFFFF"/>
        <w:autoSpaceDE w:val="0"/>
        <w:autoSpaceDN w:val="0"/>
        <w:spacing w:after="0"/>
        <w:jc w:val="both"/>
        <w:rPr>
          <w:rFonts w:eastAsia="Times New Roman" w:cs="Arial"/>
          <w:szCs w:val="20"/>
          <w:lang w:eastAsia="cs-CZ"/>
        </w:rPr>
      </w:pPr>
      <w:r w:rsidRPr="00420ABC">
        <w:rPr>
          <w:rFonts w:eastAsia="Times New Roman" w:cs="Arial"/>
          <w:szCs w:val="20"/>
          <w:lang w:eastAsia="cs-CZ"/>
        </w:rPr>
        <w:t>s návrhem změny č. 1 Územního plánu Velké Kunětice z hledisek zajištění koordinace využívání území s ohledem na širší územní vztahy, souladu s politikou územního rozvoje a souladu s územně plánovací dokumentací vydanou krajem.</w:t>
      </w:r>
    </w:p>
    <w:p w14:paraId="7BF8220B" w14:textId="77777777" w:rsidR="00420ABC" w:rsidRPr="00420ABC" w:rsidRDefault="00420ABC" w:rsidP="00420ABC">
      <w:pPr>
        <w:shd w:val="clear" w:color="auto" w:fill="FFFFFF"/>
        <w:autoSpaceDE w:val="0"/>
        <w:autoSpaceDN w:val="0"/>
        <w:spacing w:after="0"/>
        <w:jc w:val="both"/>
        <w:rPr>
          <w:rFonts w:eastAsia="Times New Roman" w:cs="Arial"/>
          <w:sz w:val="12"/>
          <w:szCs w:val="12"/>
          <w:lang w:eastAsia="cs-CZ"/>
        </w:rPr>
      </w:pPr>
    </w:p>
    <w:p w14:paraId="793EEAB1" w14:textId="77777777" w:rsidR="00420ABC" w:rsidRPr="00420ABC" w:rsidRDefault="00420ABC" w:rsidP="00420ABC">
      <w:pPr>
        <w:shd w:val="clear" w:color="auto" w:fill="FFFFFF"/>
        <w:autoSpaceDE w:val="0"/>
        <w:autoSpaceDN w:val="0"/>
        <w:spacing w:after="0"/>
        <w:jc w:val="both"/>
        <w:rPr>
          <w:rFonts w:eastAsia="Times New Roman" w:cs="Arial"/>
          <w:szCs w:val="20"/>
          <w:u w:val="single"/>
          <w:lang w:eastAsia="cs-CZ"/>
        </w:rPr>
      </w:pPr>
      <w:r w:rsidRPr="00420ABC">
        <w:rPr>
          <w:rFonts w:eastAsia="Times New Roman" w:cs="Arial"/>
          <w:bCs/>
          <w:szCs w:val="20"/>
          <w:u w:val="single"/>
          <w:lang w:eastAsia="cs-CZ"/>
        </w:rPr>
        <w:t xml:space="preserve">Odůvodnění </w:t>
      </w:r>
    </w:p>
    <w:p w14:paraId="7DBE7B50" w14:textId="77777777" w:rsidR="00420ABC" w:rsidRPr="00420ABC" w:rsidRDefault="00420ABC" w:rsidP="00420ABC">
      <w:pPr>
        <w:shd w:val="clear" w:color="auto" w:fill="FFFFFF"/>
        <w:autoSpaceDE w:val="0"/>
        <w:autoSpaceDN w:val="0"/>
        <w:spacing w:after="0"/>
        <w:jc w:val="both"/>
        <w:rPr>
          <w:rFonts w:eastAsia="Times New Roman" w:cs="Arial"/>
          <w:szCs w:val="20"/>
          <w:lang w:eastAsia="cs-CZ"/>
        </w:rPr>
      </w:pPr>
      <w:r w:rsidRPr="00420ABC">
        <w:rPr>
          <w:rFonts w:eastAsia="Times New Roman" w:cs="Arial"/>
          <w:szCs w:val="20"/>
          <w:lang w:eastAsia="cs-CZ"/>
        </w:rPr>
        <w:t xml:space="preserve">Odbor SR KÚOK obdržel dne 18. 1. 2024 oznámení veřejného projednání návrhu změny č. 1 Územního plánu Velké Kunětice (dále jen „ZM1 ÚP Velké Kunětice“), které se uskutečnilo dne 27. 2. 2024 na obecním úřadě ve Velkých Kuněticích, a dne 11. 3. 2024 mu byly doručeny podklady dle § </w:t>
      </w:r>
      <w:proofErr w:type="gramStart"/>
      <w:r w:rsidRPr="00420ABC">
        <w:rPr>
          <w:rFonts w:eastAsia="Times New Roman" w:cs="Arial"/>
          <w:szCs w:val="20"/>
          <w:lang w:eastAsia="cs-CZ"/>
        </w:rPr>
        <w:t>55b</w:t>
      </w:r>
      <w:proofErr w:type="gramEnd"/>
      <w:r w:rsidRPr="00420ABC">
        <w:rPr>
          <w:rFonts w:eastAsia="Times New Roman" w:cs="Arial"/>
          <w:szCs w:val="20"/>
          <w:lang w:eastAsia="cs-CZ"/>
        </w:rPr>
        <w:t xml:space="preserve"> odst. 4 stavebního zákona v rozsahu příloh k č.j. KUOK 35083/2024. Dokumentace návrhu ZM1 ÚP Velké Kunětice k veřejnému projednání je zveřejněna na webových stránkách města Jeseník – </w:t>
      </w:r>
      <w:hyperlink r:id="rId9" w:history="1">
        <w:r w:rsidRPr="00420ABC">
          <w:rPr>
            <w:rFonts w:eastAsia="Times New Roman" w:cs="Arial"/>
            <w:color w:val="0000FF"/>
            <w:szCs w:val="20"/>
            <w:u w:val="single"/>
            <w:lang w:eastAsia="cs-CZ"/>
          </w:rPr>
          <w:t>www.jesenik.org</w:t>
        </w:r>
      </w:hyperlink>
      <w:r w:rsidRPr="00420ABC">
        <w:rPr>
          <w:rFonts w:eastAsia="Times New Roman" w:cs="Arial"/>
          <w:szCs w:val="20"/>
          <w:lang w:eastAsia="cs-CZ"/>
        </w:rPr>
        <w:t>.</w:t>
      </w:r>
    </w:p>
    <w:p w14:paraId="0F8DA560" w14:textId="77777777" w:rsidR="00420ABC" w:rsidRPr="00420ABC" w:rsidRDefault="00420ABC" w:rsidP="00420ABC">
      <w:pPr>
        <w:shd w:val="clear" w:color="auto" w:fill="FFFFFF"/>
        <w:autoSpaceDE w:val="0"/>
        <w:autoSpaceDN w:val="0"/>
        <w:spacing w:after="0"/>
        <w:jc w:val="both"/>
        <w:rPr>
          <w:rFonts w:eastAsia="Times New Roman" w:cs="Arial"/>
          <w:sz w:val="8"/>
          <w:szCs w:val="8"/>
          <w:u w:val="single"/>
          <w:lang w:eastAsia="cs-CZ"/>
        </w:rPr>
      </w:pPr>
    </w:p>
    <w:p w14:paraId="480E0A59" w14:textId="77777777" w:rsidR="00420ABC" w:rsidRPr="00420ABC" w:rsidRDefault="00420ABC" w:rsidP="00420ABC">
      <w:pPr>
        <w:shd w:val="clear" w:color="auto" w:fill="FFFFFF"/>
        <w:autoSpaceDE w:val="0"/>
        <w:autoSpaceDN w:val="0"/>
        <w:spacing w:after="0"/>
        <w:jc w:val="both"/>
        <w:rPr>
          <w:rFonts w:eastAsia="Times New Roman" w:cs="Arial"/>
          <w:szCs w:val="20"/>
          <w:u w:val="single"/>
          <w:lang w:eastAsia="cs-CZ"/>
        </w:rPr>
      </w:pPr>
      <w:r w:rsidRPr="00420ABC">
        <w:rPr>
          <w:rFonts w:eastAsia="Times New Roman" w:cs="Arial"/>
          <w:szCs w:val="20"/>
          <w:u w:val="single"/>
          <w:lang w:eastAsia="cs-CZ"/>
        </w:rPr>
        <w:t xml:space="preserve">Základní údaje: </w:t>
      </w:r>
    </w:p>
    <w:p w14:paraId="5DAFD431" w14:textId="77777777" w:rsidR="00420ABC" w:rsidRPr="00420ABC" w:rsidRDefault="00420ABC" w:rsidP="00420ABC">
      <w:pPr>
        <w:shd w:val="clear" w:color="auto" w:fill="FFFFFF"/>
        <w:autoSpaceDE w:val="0"/>
        <w:autoSpaceDN w:val="0"/>
        <w:spacing w:after="0"/>
        <w:jc w:val="both"/>
        <w:rPr>
          <w:rFonts w:eastAsia="Times New Roman" w:cs="Arial"/>
          <w:szCs w:val="20"/>
          <w:lang w:eastAsia="cs-CZ"/>
        </w:rPr>
      </w:pPr>
      <w:r w:rsidRPr="00420ABC">
        <w:rPr>
          <w:rFonts w:eastAsia="Times New Roman" w:cs="Arial"/>
          <w:szCs w:val="20"/>
          <w:lang w:eastAsia="cs-CZ"/>
        </w:rPr>
        <w:t xml:space="preserve">Název dokumentace: </w:t>
      </w:r>
      <w:r w:rsidRPr="00420ABC">
        <w:rPr>
          <w:rFonts w:eastAsia="Times New Roman" w:cs="Arial"/>
          <w:szCs w:val="20"/>
          <w:lang w:eastAsia="cs-CZ"/>
        </w:rPr>
        <w:tab/>
      </w:r>
      <w:r w:rsidRPr="00420ABC">
        <w:rPr>
          <w:rFonts w:eastAsia="Times New Roman" w:cs="Arial"/>
          <w:szCs w:val="20"/>
          <w:lang w:eastAsia="cs-CZ"/>
        </w:rPr>
        <w:tab/>
        <w:t>Územní plán Velké Kunětice – změna č. 1</w:t>
      </w:r>
    </w:p>
    <w:p w14:paraId="3D6C502A" w14:textId="77777777" w:rsidR="00420ABC" w:rsidRPr="00420ABC" w:rsidRDefault="00420ABC" w:rsidP="00420ABC">
      <w:pPr>
        <w:shd w:val="clear" w:color="auto" w:fill="FFFFFF"/>
        <w:autoSpaceDE w:val="0"/>
        <w:autoSpaceDN w:val="0"/>
        <w:spacing w:after="0"/>
        <w:jc w:val="both"/>
        <w:rPr>
          <w:rFonts w:eastAsia="Times New Roman" w:cs="Arial"/>
          <w:szCs w:val="20"/>
          <w:lang w:eastAsia="cs-CZ"/>
        </w:rPr>
      </w:pPr>
      <w:r w:rsidRPr="00420ABC">
        <w:rPr>
          <w:rFonts w:eastAsia="Times New Roman" w:cs="Arial"/>
          <w:szCs w:val="20"/>
          <w:lang w:eastAsia="cs-CZ"/>
        </w:rPr>
        <w:t xml:space="preserve">Rozsah řešeného území: </w:t>
      </w:r>
      <w:r w:rsidRPr="00420ABC">
        <w:rPr>
          <w:rFonts w:eastAsia="Times New Roman" w:cs="Arial"/>
          <w:szCs w:val="20"/>
          <w:lang w:eastAsia="cs-CZ"/>
        </w:rPr>
        <w:tab/>
        <w:t xml:space="preserve">k. </w:t>
      </w:r>
      <w:proofErr w:type="spellStart"/>
      <w:r w:rsidRPr="00420ABC">
        <w:rPr>
          <w:rFonts w:eastAsia="Times New Roman" w:cs="Arial"/>
          <w:szCs w:val="20"/>
          <w:lang w:eastAsia="cs-CZ"/>
        </w:rPr>
        <w:t>ú.</w:t>
      </w:r>
      <w:proofErr w:type="spellEnd"/>
      <w:r w:rsidRPr="00420ABC">
        <w:rPr>
          <w:rFonts w:eastAsia="Times New Roman" w:cs="Arial"/>
          <w:szCs w:val="20"/>
          <w:lang w:eastAsia="cs-CZ"/>
        </w:rPr>
        <w:t xml:space="preserve"> Velké Kunětice</w:t>
      </w:r>
    </w:p>
    <w:p w14:paraId="7F4C3877" w14:textId="77777777" w:rsidR="00420ABC" w:rsidRPr="00420ABC" w:rsidRDefault="00420ABC" w:rsidP="00420ABC">
      <w:pPr>
        <w:shd w:val="clear" w:color="auto" w:fill="FFFFFF"/>
        <w:autoSpaceDE w:val="0"/>
        <w:autoSpaceDN w:val="0"/>
        <w:spacing w:after="0"/>
        <w:jc w:val="both"/>
        <w:rPr>
          <w:rFonts w:eastAsia="Times New Roman" w:cs="Arial"/>
          <w:szCs w:val="20"/>
          <w:lang w:eastAsia="cs-CZ"/>
        </w:rPr>
      </w:pPr>
      <w:r w:rsidRPr="00420ABC">
        <w:rPr>
          <w:rFonts w:eastAsia="Times New Roman" w:cs="Arial"/>
          <w:szCs w:val="20"/>
          <w:lang w:eastAsia="cs-CZ"/>
        </w:rPr>
        <w:t xml:space="preserve">Schvalující orgán: </w:t>
      </w:r>
      <w:r w:rsidRPr="00420ABC">
        <w:rPr>
          <w:rFonts w:eastAsia="Times New Roman" w:cs="Arial"/>
          <w:szCs w:val="20"/>
          <w:lang w:eastAsia="cs-CZ"/>
        </w:rPr>
        <w:tab/>
      </w:r>
      <w:r w:rsidRPr="00420ABC">
        <w:rPr>
          <w:rFonts w:eastAsia="Times New Roman" w:cs="Arial"/>
          <w:szCs w:val="20"/>
          <w:lang w:eastAsia="cs-CZ"/>
        </w:rPr>
        <w:tab/>
        <w:t>Zastupitelstvo obce Velké Kunětice</w:t>
      </w:r>
    </w:p>
    <w:p w14:paraId="2A1F2BF0" w14:textId="77777777" w:rsidR="00420ABC" w:rsidRPr="00420ABC" w:rsidRDefault="00420ABC" w:rsidP="00420ABC">
      <w:pPr>
        <w:shd w:val="clear" w:color="auto" w:fill="FFFFFF"/>
        <w:autoSpaceDE w:val="0"/>
        <w:autoSpaceDN w:val="0"/>
        <w:spacing w:after="0"/>
        <w:jc w:val="both"/>
        <w:rPr>
          <w:rFonts w:eastAsia="Times New Roman" w:cs="Arial"/>
          <w:szCs w:val="20"/>
          <w:lang w:eastAsia="cs-CZ"/>
        </w:rPr>
      </w:pPr>
      <w:r w:rsidRPr="00420ABC">
        <w:rPr>
          <w:rFonts w:eastAsia="Times New Roman" w:cs="Arial"/>
          <w:szCs w:val="20"/>
          <w:lang w:eastAsia="cs-CZ"/>
        </w:rPr>
        <w:t xml:space="preserve">Pořizovatel: </w:t>
      </w:r>
      <w:r w:rsidRPr="00420ABC">
        <w:rPr>
          <w:rFonts w:eastAsia="Times New Roman" w:cs="Arial"/>
          <w:szCs w:val="20"/>
          <w:lang w:eastAsia="cs-CZ"/>
        </w:rPr>
        <w:tab/>
      </w:r>
      <w:r w:rsidRPr="00420ABC">
        <w:rPr>
          <w:rFonts w:eastAsia="Times New Roman" w:cs="Arial"/>
          <w:szCs w:val="20"/>
          <w:lang w:eastAsia="cs-CZ"/>
        </w:rPr>
        <w:tab/>
      </w:r>
      <w:r w:rsidRPr="00420ABC">
        <w:rPr>
          <w:rFonts w:eastAsia="Times New Roman" w:cs="Arial"/>
          <w:szCs w:val="20"/>
          <w:lang w:eastAsia="cs-CZ"/>
        </w:rPr>
        <w:tab/>
      </w:r>
      <w:proofErr w:type="spellStart"/>
      <w:r w:rsidRPr="00420ABC">
        <w:rPr>
          <w:rFonts w:eastAsia="Times New Roman" w:cs="Arial"/>
          <w:szCs w:val="20"/>
          <w:lang w:eastAsia="cs-CZ"/>
        </w:rPr>
        <w:t>MěÚ</w:t>
      </w:r>
      <w:proofErr w:type="spellEnd"/>
      <w:r w:rsidRPr="00420ABC">
        <w:rPr>
          <w:rFonts w:eastAsia="Times New Roman" w:cs="Arial"/>
          <w:szCs w:val="20"/>
          <w:lang w:eastAsia="cs-CZ"/>
        </w:rPr>
        <w:t xml:space="preserve"> Jeseník /§ 6 odst. 1 písm. c) stavebního zákona/</w:t>
      </w:r>
    </w:p>
    <w:p w14:paraId="08E54FA9" w14:textId="77777777" w:rsidR="00420ABC" w:rsidRPr="00420ABC" w:rsidRDefault="00420ABC" w:rsidP="00420ABC">
      <w:pPr>
        <w:shd w:val="clear" w:color="auto" w:fill="FFFFFF"/>
        <w:autoSpaceDE w:val="0"/>
        <w:autoSpaceDN w:val="0"/>
        <w:spacing w:after="0"/>
        <w:ind w:left="2832" w:hanging="2832"/>
        <w:jc w:val="both"/>
        <w:rPr>
          <w:rFonts w:eastAsia="Times New Roman" w:cs="Arial"/>
          <w:szCs w:val="20"/>
          <w:lang w:eastAsia="cs-CZ"/>
        </w:rPr>
      </w:pPr>
      <w:r w:rsidRPr="00420ABC">
        <w:rPr>
          <w:rFonts w:eastAsia="Times New Roman" w:cs="Arial"/>
          <w:szCs w:val="20"/>
          <w:lang w:eastAsia="cs-CZ"/>
        </w:rPr>
        <w:t xml:space="preserve">Zpracovatel: </w:t>
      </w:r>
      <w:r w:rsidRPr="00420ABC">
        <w:rPr>
          <w:rFonts w:eastAsia="Times New Roman" w:cs="Arial"/>
          <w:szCs w:val="20"/>
          <w:lang w:eastAsia="cs-CZ"/>
        </w:rPr>
        <w:tab/>
        <w:t xml:space="preserve">sw architekti s.r.o., se sídlem Na Moráni 4, 128 00 Praha 2; ateliér </w:t>
      </w:r>
      <w:proofErr w:type="spellStart"/>
      <w:r w:rsidRPr="00420ABC">
        <w:rPr>
          <w:rFonts w:eastAsia="Times New Roman" w:cs="Arial"/>
          <w:szCs w:val="20"/>
          <w:lang w:eastAsia="cs-CZ"/>
        </w:rPr>
        <w:t>Toulcovo</w:t>
      </w:r>
      <w:proofErr w:type="spellEnd"/>
      <w:r w:rsidRPr="00420ABC">
        <w:rPr>
          <w:rFonts w:eastAsia="Times New Roman" w:cs="Arial"/>
          <w:szCs w:val="20"/>
          <w:lang w:eastAsia="cs-CZ"/>
        </w:rPr>
        <w:t xml:space="preserve"> nám. 156, 570 01 Litomyšl, IČ: 07173971,</w:t>
      </w:r>
    </w:p>
    <w:p w14:paraId="602DC615" w14:textId="77777777" w:rsidR="00420ABC" w:rsidRPr="00420ABC" w:rsidRDefault="00420ABC" w:rsidP="00420ABC">
      <w:pPr>
        <w:shd w:val="clear" w:color="auto" w:fill="FFFFFF"/>
        <w:autoSpaceDE w:val="0"/>
        <w:autoSpaceDN w:val="0"/>
        <w:spacing w:after="0"/>
        <w:jc w:val="both"/>
        <w:rPr>
          <w:rFonts w:eastAsia="Times New Roman" w:cs="Arial"/>
          <w:szCs w:val="20"/>
          <w:lang w:eastAsia="cs-CZ"/>
        </w:rPr>
      </w:pPr>
      <w:r w:rsidRPr="00420ABC">
        <w:rPr>
          <w:rFonts w:eastAsia="Times New Roman" w:cs="Arial"/>
          <w:szCs w:val="20"/>
          <w:lang w:eastAsia="cs-CZ"/>
        </w:rPr>
        <w:t xml:space="preserve">Projektant: </w:t>
      </w:r>
      <w:r w:rsidRPr="00420ABC">
        <w:rPr>
          <w:rFonts w:eastAsia="Times New Roman" w:cs="Arial"/>
          <w:szCs w:val="20"/>
          <w:lang w:eastAsia="cs-CZ"/>
        </w:rPr>
        <w:tab/>
      </w:r>
      <w:r w:rsidRPr="00420ABC">
        <w:rPr>
          <w:rFonts w:eastAsia="Times New Roman" w:cs="Arial"/>
          <w:szCs w:val="20"/>
          <w:lang w:eastAsia="cs-CZ"/>
        </w:rPr>
        <w:tab/>
      </w:r>
      <w:r w:rsidRPr="00420ABC">
        <w:rPr>
          <w:rFonts w:eastAsia="Times New Roman" w:cs="Arial"/>
          <w:szCs w:val="20"/>
          <w:lang w:eastAsia="cs-CZ"/>
        </w:rPr>
        <w:tab/>
        <w:t>Ing. arch. Tomáš Slavík, ČKA 03 930</w:t>
      </w:r>
    </w:p>
    <w:p w14:paraId="5714FC9A" w14:textId="77777777" w:rsidR="00420ABC" w:rsidRPr="00420ABC" w:rsidRDefault="00420ABC" w:rsidP="00420ABC">
      <w:pPr>
        <w:shd w:val="clear" w:color="auto" w:fill="FFFFFF"/>
        <w:autoSpaceDE w:val="0"/>
        <w:autoSpaceDN w:val="0"/>
        <w:spacing w:after="0"/>
        <w:jc w:val="both"/>
        <w:rPr>
          <w:rFonts w:eastAsia="Times New Roman" w:cs="Arial"/>
          <w:szCs w:val="20"/>
          <w:lang w:eastAsia="cs-CZ"/>
        </w:rPr>
      </w:pPr>
      <w:r w:rsidRPr="00420ABC">
        <w:rPr>
          <w:rFonts w:eastAsia="Times New Roman" w:cs="Arial"/>
          <w:szCs w:val="20"/>
          <w:lang w:eastAsia="cs-CZ"/>
        </w:rPr>
        <w:t xml:space="preserve">Technologie zpracování: </w:t>
      </w:r>
      <w:r w:rsidRPr="00420ABC">
        <w:rPr>
          <w:rFonts w:eastAsia="Times New Roman" w:cs="Arial"/>
          <w:szCs w:val="20"/>
          <w:lang w:eastAsia="cs-CZ"/>
        </w:rPr>
        <w:tab/>
        <w:t>digitální</w:t>
      </w:r>
    </w:p>
    <w:p w14:paraId="5B2B8C24" w14:textId="77777777" w:rsidR="00420ABC" w:rsidRPr="00420ABC" w:rsidRDefault="00420ABC" w:rsidP="00420ABC">
      <w:pPr>
        <w:shd w:val="clear" w:color="auto" w:fill="FFFFFF"/>
        <w:autoSpaceDE w:val="0"/>
        <w:autoSpaceDN w:val="0"/>
        <w:spacing w:after="0"/>
        <w:jc w:val="both"/>
        <w:rPr>
          <w:rFonts w:eastAsia="Times New Roman" w:cs="Arial"/>
          <w:sz w:val="8"/>
          <w:szCs w:val="8"/>
          <w:lang w:eastAsia="cs-CZ"/>
        </w:rPr>
      </w:pPr>
    </w:p>
    <w:p w14:paraId="30AC2602" w14:textId="77777777" w:rsidR="00420ABC" w:rsidRPr="00420ABC" w:rsidRDefault="00420ABC" w:rsidP="00420ABC">
      <w:pPr>
        <w:shd w:val="clear" w:color="auto" w:fill="FFFFFF"/>
        <w:autoSpaceDE w:val="0"/>
        <w:autoSpaceDN w:val="0"/>
        <w:spacing w:after="0"/>
        <w:jc w:val="both"/>
        <w:rPr>
          <w:rFonts w:eastAsia="Times New Roman" w:cs="Arial"/>
          <w:szCs w:val="20"/>
          <w:lang w:eastAsia="cs-CZ"/>
        </w:rPr>
      </w:pPr>
      <w:r w:rsidRPr="00420ABC">
        <w:rPr>
          <w:rFonts w:eastAsia="Times New Roman" w:cs="Arial"/>
          <w:szCs w:val="20"/>
          <w:lang w:eastAsia="cs-CZ"/>
        </w:rPr>
        <w:t>Posuzovaný návrh ZM1 ÚP Velké Kunětice byl zpracován v listopadu 2023. Z hlediska věcného obsahu řeší dílčí požadavky na změny ve využití a uspořádání území, zapracovává aktuální katastrální mapu a komplexní pozemkové úpravy, upravuje dílčí podmínky (dílčí regulativy, definice či pojmy) při zachování koncepce ÚP jako celku. Současně se aktualizuje zastavěné území, zapracovávají se aktuální koncepční dokumenty, nadřazená územně plánovací dokumentace a aktuální legislativa včetně požadavků na grafické zpracování ÚP (jednotný standard územně plánovací dokumentace).</w:t>
      </w:r>
    </w:p>
    <w:p w14:paraId="573AE7E7" w14:textId="77777777" w:rsidR="00420ABC" w:rsidRPr="00420ABC" w:rsidRDefault="00420ABC" w:rsidP="00420ABC">
      <w:pPr>
        <w:shd w:val="clear" w:color="auto" w:fill="FFFFFF"/>
        <w:autoSpaceDE w:val="0"/>
        <w:autoSpaceDN w:val="0"/>
        <w:spacing w:after="0"/>
        <w:jc w:val="both"/>
        <w:rPr>
          <w:rFonts w:eastAsia="Times New Roman" w:cs="Arial"/>
          <w:szCs w:val="20"/>
          <w:lang w:eastAsia="cs-CZ"/>
        </w:rPr>
      </w:pPr>
      <w:r w:rsidRPr="00420ABC">
        <w:rPr>
          <w:rFonts w:eastAsia="Times New Roman" w:cs="Arial"/>
          <w:szCs w:val="20"/>
          <w:lang w:eastAsia="cs-CZ"/>
        </w:rPr>
        <w:t xml:space="preserve">Součástí návrhu není vyhodnocení vlivů navrženého řešení na udržitelný rozvoj území; schválené zadání nepožadovalo vyhodnocení ve smyslu </w:t>
      </w:r>
      <w:proofErr w:type="spellStart"/>
      <w:r w:rsidRPr="00420ABC">
        <w:rPr>
          <w:rFonts w:eastAsia="Times New Roman" w:cs="Arial"/>
          <w:szCs w:val="20"/>
          <w:lang w:eastAsia="cs-CZ"/>
        </w:rPr>
        <w:t>ust</w:t>
      </w:r>
      <w:proofErr w:type="spellEnd"/>
      <w:r w:rsidRPr="00420ABC">
        <w:rPr>
          <w:rFonts w:eastAsia="Times New Roman" w:cs="Arial"/>
          <w:szCs w:val="20"/>
          <w:lang w:eastAsia="cs-CZ"/>
        </w:rPr>
        <w:t>. § 19 odst. 2 stavebního zákona.</w:t>
      </w:r>
    </w:p>
    <w:p w14:paraId="09DF6635" w14:textId="77777777" w:rsidR="00420ABC" w:rsidRPr="00420ABC" w:rsidRDefault="00420ABC" w:rsidP="00420ABC">
      <w:pPr>
        <w:shd w:val="clear" w:color="auto" w:fill="FFFFFF"/>
        <w:autoSpaceDE w:val="0"/>
        <w:autoSpaceDN w:val="0"/>
        <w:spacing w:after="0"/>
        <w:jc w:val="both"/>
        <w:rPr>
          <w:rFonts w:eastAsia="Times New Roman" w:cs="Arial"/>
          <w:sz w:val="10"/>
          <w:szCs w:val="10"/>
          <w:u w:val="single"/>
          <w:lang w:eastAsia="cs-CZ"/>
        </w:rPr>
      </w:pPr>
    </w:p>
    <w:p w14:paraId="5A60B833" w14:textId="77777777" w:rsidR="00420ABC" w:rsidRPr="00420ABC" w:rsidRDefault="00420ABC" w:rsidP="00420ABC">
      <w:pPr>
        <w:autoSpaceDE w:val="0"/>
        <w:autoSpaceDN w:val="0"/>
        <w:adjustRightInd w:val="0"/>
        <w:spacing w:after="0"/>
        <w:rPr>
          <w:rFonts w:eastAsia="Times New Roman" w:cs="Arial"/>
          <w:color w:val="000000"/>
          <w:szCs w:val="20"/>
          <w:u w:val="single"/>
          <w:lang w:eastAsia="cs-CZ"/>
        </w:rPr>
      </w:pPr>
      <w:r w:rsidRPr="00420ABC">
        <w:rPr>
          <w:rFonts w:eastAsia="Times New Roman" w:cs="Arial"/>
          <w:color w:val="000000"/>
          <w:szCs w:val="20"/>
          <w:u w:val="single"/>
          <w:lang w:eastAsia="cs-CZ"/>
        </w:rPr>
        <w:t xml:space="preserve">Obsah předložené dokumentace: </w:t>
      </w:r>
    </w:p>
    <w:p w14:paraId="4B87582A" w14:textId="77777777" w:rsidR="00420ABC" w:rsidRPr="00420ABC" w:rsidRDefault="00420ABC" w:rsidP="00420ABC">
      <w:pPr>
        <w:autoSpaceDE w:val="0"/>
        <w:autoSpaceDN w:val="0"/>
        <w:adjustRightInd w:val="0"/>
        <w:spacing w:after="0"/>
        <w:rPr>
          <w:rFonts w:eastAsia="Times New Roman" w:cs="Arial"/>
          <w:color w:val="000000"/>
          <w:szCs w:val="20"/>
          <w:lang w:eastAsia="cs-CZ"/>
        </w:rPr>
      </w:pPr>
      <w:r w:rsidRPr="00420ABC">
        <w:rPr>
          <w:rFonts w:eastAsia="Times New Roman" w:cs="Arial"/>
          <w:color w:val="000000"/>
          <w:szCs w:val="20"/>
          <w:lang w:eastAsia="cs-CZ"/>
        </w:rPr>
        <w:t xml:space="preserve">I. Výrok: </w:t>
      </w:r>
    </w:p>
    <w:p w14:paraId="224E22B8" w14:textId="77777777" w:rsidR="00420ABC" w:rsidRPr="00420ABC" w:rsidRDefault="00420ABC" w:rsidP="00420ABC">
      <w:pPr>
        <w:autoSpaceDE w:val="0"/>
        <w:autoSpaceDN w:val="0"/>
        <w:adjustRightInd w:val="0"/>
        <w:spacing w:after="0"/>
        <w:ind w:firstLine="708"/>
        <w:rPr>
          <w:rFonts w:eastAsia="Times New Roman" w:cs="Arial"/>
          <w:color w:val="000000"/>
          <w:szCs w:val="20"/>
          <w:lang w:eastAsia="cs-CZ"/>
        </w:rPr>
      </w:pPr>
      <w:r w:rsidRPr="00420ABC">
        <w:rPr>
          <w:rFonts w:eastAsia="Times New Roman" w:cs="Arial"/>
          <w:color w:val="000000"/>
          <w:szCs w:val="20"/>
          <w:lang w:eastAsia="cs-CZ"/>
        </w:rPr>
        <w:t xml:space="preserve">Textová část </w:t>
      </w:r>
    </w:p>
    <w:p w14:paraId="2A96B00E" w14:textId="77777777" w:rsidR="00420ABC" w:rsidRPr="00420ABC" w:rsidRDefault="00420ABC" w:rsidP="00420ABC">
      <w:pPr>
        <w:autoSpaceDE w:val="0"/>
        <w:autoSpaceDN w:val="0"/>
        <w:adjustRightInd w:val="0"/>
        <w:spacing w:after="0"/>
        <w:ind w:firstLine="708"/>
        <w:rPr>
          <w:rFonts w:eastAsia="Times New Roman" w:cs="Arial"/>
          <w:color w:val="000000"/>
          <w:szCs w:val="20"/>
          <w:lang w:eastAsia="cs-CZ"/>
        </w:rPr>
      </w:pPr>
      <w:r w:rsidRPr="00420ABC">
        <w:rPr>
          <w:rFonts w:eastAsia="Times New Roman" w:cs="Arial"/>
          <w:color w:val="000000"/>
          <w:szCs w:val="20"/>
          <w:lang w:eastAsia="cs-CZ"/>
        </w:rPr>
        <w:t xml:space="preserve">Grafická část: </w:t>
      </w:r>
    </w:p>
    <w:p w14:paraId="71ECE04D" w14:textId="77777777" w:rsidR="00420ABC" w:rsidRPr="00420ABC" w:rsidRDefault="00420ABC" w:rsidP="00420ABC">
      <w:pPr>
        <w:tabs>
          <w:tab w:val="left" w:pos="5954"/>
        </w:tabs>
        <w:autoSpaceDE w:val="0"/>
        <w:autoSpaceDN w:val="0"/>
        <w:adjustRightInd w:val="0"/>
        <w:spacing w:after="0"/>
        <w:ind w:left="708" w:firstLine="708"/>
        <w:rPr>
          <w:rFonts w:eastAsia="Times New Roman" w:cs="Arial"/>
          <w:color w:val="000000"/>
          <w:szCs w:val="20"/>
          <w:lang w:eastAsia="cs-CZ"/>
        </w:rPr>
      </w:pPr>
      <w:r w:rsidRPr="00420ABC">
        <w:rPr>
          <w:rFonts w:eastAsia="Times New Roman" w:cs="Arial"/>
          <w:color w:val="000000"/>
          <w:szCs w:val="20"/>
          <w:lang w:eastAsia="cs-CZ"/>
        </w:rPr>
        <w:t xml:space="preserve">Výkres základního členění území </w:t>
      </w:r>
      <w:r w:rsidRPr="00420ABC">
        <w:rPr>
          <w:rFonts w:eastAsia="Times New Roman" w:cs="Arial"/>
          <w:color w:val="000000"/>
          <w:szCs w:val="20"/>
          <w:lang w:eastAsia="cs-CZ"/>
        </w:rPr>
        <w:tab/>
        <w:t xml:space="preserve">1:5 000 </w:t>
      </w:r>
    </w:p>
    <w:p w14:paraId="2765D44C" w14:textId="77777777" w:rsidR="00420ABC" w:rsidRPr="00420ABC" w:rsidRDefault="00420ABC" w:rsidP="00420ABC">
      <w:pPr>
        <w:tabs>
          <w:tab w:val="left" w:pos="5954"/>
        </w:tabs>
        <w:autoSpaceDE w:val="0"/>
        <w:autoSpaceDN w:val="0"/>
        <w:adjustRightInd w:val="0"/>
        <w:spacing w:after="0"/>
        <w:ind w:left="708" w:firstLine="708"/>
        <w:rPr>
          <w:rFonts w:eastAsia="Times New Roman" w:cs="Arial"/>
          <w:color w:val="000000"/>
          <w:szCs w:val="20"/>
          <w:lang w:eastAsia="cs-CZ"/>
        </w:rPr>
      </w:pPr>
      <w:r w:rsidRPr="00420ABC">
        <w:rPr>
          <w:rFonts w:eastAsia="Times New Roman" w:cs="Arial"/>
          <w:color w:val="000000"/>
          <w:szCs w:val="20"/>
          <w:lang w:eastAsia="cs-CZ"/>
        </w:rPr>
        <w:t xml:space="preserve">Hlavní výkres </w:t>
      </w:r>
      <w:r w:rsidRPr="00420ABC">
        <w:rPr>
          <w:rFonts w:eastAsia="Times New Roman" w:cs="Arial"/>
          <w:color w:val="000000"/>
          <w:szCs w:val="20"/>
          <w:lang w:eastAsia="cs-CZ"/>
        </w:rPr>
        <w:tab/>
        <w:t xml:space="preserve">1:5 000 </w:t>
      </w:r>
    </w:p>
    <w:p w14:paraId="088E37DC" w14:textId="566A93BA" w:rsidR="00420ABC" w:rsidRDefault="00420ABC" w:rsidP="00420ABC">
      <w:pPr>
        <w:tabs>
          <w:tab w:val="left" w:pos="5954"/>
        </w:tabs>
        <w:autoSpaceDE w:val="0"/>
        <w:autoSpaceDN w:val="0"/>
        <w:adjustRightInd w:val="0"/>
        <w:spacing w:after="0"/>
        <w:ind w:left="708" w:firstLine="708"/>
        <w:rPr>
          <w:rFonts w:eastAsia="Times New Roman" w:cs="Arial"/>
          <w:color w:val="000000"/>
          <w:szCs w:val="20"/>
          <w:lang w:eastAsia="cs-CZ"/>
        </w:rPr>
      </w:pPr>
      <w:r w:rsidRPr="00420ABC">
        <w:rPr>
          <w:rFonts w:eastAsia="Times New Roman" w:cs="Arial"/>
          <w:color w:val="000000"/>
          <w:szCs w:val="20"/>
          <w:lang w:eastAsia="cs-CZ"/>
        </w:rPr>
        <w:t xml:space="preserve">Výkres VPS, opatření a asanací </w:t>
      </w:r>
      <w:r w:rsidRPr="00420ABC">
        <w:rPr>
          <w:rFonts w:eastAsia="Times New Roman" w:cs="Arial"/>
          <w:color w:val="000000"/>
          <w:szCs w:val="20"/>
          <w:lang w:eastAsia="cs-CZ"/>
        </w:rPr>
        <w:tab/>
        <w:t xml:space="preserve">1:5 000 </w:t>
      </w:r>
    </w:p>
    <w:p w14:paraId="51B21F6F" w14:textId="77777777" w:rsidR="00530DF4" w:rsidRPr="00420ABC" w:rsidRDefault="00530DF4" w:rsidP="00420ABC">
      <w:pPr>
        <w:tabs>
          <w:tab w:val="left" w:pos="5954"/>
        </w:tabs>
        <w:autoSpaceDE w:val="0"/>
        <w:autoSpaceDN w:val="0"/>
        <w:adjustRightInd w:val="0"/>
        <w:spacing w:after="0"/>
        <w:ind w:left="708" w:firstLine="708"/>
        <w:rPr>
          <w:rFonts w:eastAsia="Times New Roman" w:cs="Arial"/>
          <w:color w:val="000000"/>
          <w:szCs w:val="20"/>
          <w:lang w:eastAsia="cs-CZ"/>
        </w:rPr>
      </w:pPr>
    </w:p>
    <w:p w14:paraId="5301BB01" w14:textId="77777777" w:rsidR="00420ABC" w:rsidRPr="00420ABC" w:rsidRDefault="00420ABC" w:rsidP="00420ABC">
      <w:pPr>
        <w:tabs>
          <w:tab w:val="left" w:pos="5954"/>
        </w:tabs>
        <w:autoSpaceDE w:val="0"/>
        <w:autoSpaceDN w:val="0"/>
        <w:adjustRightInd w:val="0"/>
        <w:spacing w:after="0"/>
        <w:ind w:left="708" w:firstLine="708"/>
        <w:rPr>
          <w:rFonts w:eastAsia="Times New Roman" w:cs="Arial"/>
          <w:color w:val="000000"/>
          <w:sz w:val="4"/>
          <w:szCs w:val="4"/>
          <w:lang w:eastAsia="cs-CZ"/>
        </w:rPr>
      </w:pPr>
    </w:p>
    <w:p w14:paraId="046FE52A" w14:textId="77777777" w:rsidR="00420ABC" w:rsidRPr="00420ABC" w:rsidRDefault="00420ABC" w:rsidP="00420ABC">
      <w:pPr>
        <w:tabs>
          <w:tab w:val="left" w:pos="5954"/>
        </w:tabs>
        <w:autoSpaceDE w:val="0"/>
        <w:autoSpaceDN w:val="0"/>
        <w:adjustRightInd w:val="0"/>
        <w:spacing w:after="0"/>
        <w:rPr>
          <w:rFonts w:eastAsia="Times New Roman" w:cs="Arial"/>
          <w:color w:val="000000"/>
          <w:szCs w:val="20"/>
          <w:lang w:eastAsia="cs-CZ"/>
        </w:rPr>
      </w:pPr>
      <w:r w:rsidRPr="00420ABC">
        <w:rPr>
          <w:rFonts w:eastAsia="Times New Roman" w:cs="Arial"/>
          <w:color w:val="000000"/>
          <w:szCs w:val="20"/>
          <w:lang w:eastAsia="cs-CZ"/>
        </w:rPr>
        <w:t xml:space="preserve">II. Odůvodnění: </w:t>
      </w:r>
    </w:p>
    <w:p w14:paraId="53B740E4" w14:textId="77777777" w:rsidR="00420ABC" w:rsidRPr="00420ABC" w:rsidRDefault="00420ABC" w:rsidP="00420ABC">
      <w:pPr>
        <w:tabs>
          <w:tab w:val="left" w:pos="5954"/>
        </w:tabs>
        <w:autoSpaceDE w:val="0"/>
        <w:autoSpaceDN w:val="0"/>
        <w:adjustRightInd w:val="0"/>
        <w:spacing w:after="0"/>
        <w:ind w:firstLine="708"/>
        <w:rPr>
          <w:rFonts w:eastAsia="Times New Roman" w:cs="Arial"/>
          <w:color w:val="000000"/>
          <w:szCs w:val="20"/>
          <w:lang w:eastAsia="cs-CZ"/>
        </w:rPr>
      </w:pPr>
      <w:r w:rsidRPr="00420ABC">
        <w:rPr>
          <w:rFonts w:eastAsia="Times New Roman" w:cs="Arial"/>
          <w:color w:val="000000"/>
          <w:szCs w:val="20"/>
          <w:lang w:eastAsia="cs-CZ"/>
        </w:rPr>
        <w:t xml:space="preserve">Textová část odůvodnění </w:t>
      </w:r>
    </w:p>
    <w:p w14:paraId="3841535B" w14:textId="77777777" w:rsidR="00420ABC" w:rsidRPr="00420ABC" w:rsidRDefault="00420ABC" w:rsidP="00420ABC">
      <w:pPr>
        <w:tabs>
          <w:tab w:val="left" w:pos="5954"/>
        </w:tabs>
        <w:autoSpaceDE w:val="0"/>
        <w:autoSpaceDN w:val="0"/>
        <w:adjustRightInd w:val="0"/>
        <w:spacing w:after="0"/>
        <w:ind w:firstLine="708"/>
        <w:rPr>
          <w:rFonts w:eastAsia="Times New Roman" w:cs="Arial"/>
          <w:color w:val="000000"/>
          <w:szCs w:val="20"/>
          <w:lang w:eastAsia="cs-CZ"/>
        </w:rPr>
      </w:pPr>
      <w:r w:rsidRPr="00420ABC">
        <w:rPr>
          <w:rFonts w:eastAsia="Times New Roman" w:cs="Arial"/>
          <w:color w:val="000000"/>
          <w:szCs w:val="20"/>
          <w:lang w:eastAsia="cs-CZ"/>
        </w:rPr>
        <w:t xml:space="preserve">Grafická část odůvodnění: </w:t>
      </w:r>
    </w:p>
    <w:p w14:paraId="3D278C72" w14:textId="77777777" w:rsidR="00420ABC" w:rsidRPr="00420ABC" w:rsidRDefault="00420ABC" w:rsidP="00420ABC">
      <w:pPr>
        <w:tabs>
          <w:tab w:val="left" w:pos="5954"/>
        </w:tabs>
        <w:autoSpaceDE w:val="0"/>
        <w:autoSpaceDN w:val="0"/>
        <w:adjustRightInd w:val="0"/>
        <w:spacing w:after="0"/>
        <w:ind w:left="708" w:firstLine="708"/>
        <w:rPr>
          <w:rFonts w:eastAsia="Times New Roman" w:cs="Arial"/>
          <w:color w:val="000000"/>
          <w:szCs w:val="20"/>
          <w:lang w:eastAsia="cs-CZ"/>
        </w:rPr>
      </w:pPr>
      <w:r w:rsidRPr="00420ABC">
        <w:rPr>
          <w:rFonts w:eastAsia="Times New Roman" w:cs="Arial"/>
          <w:color w:val="000000"/>
          <w:szCs w:val="20"/>
          <w:lang w:eastAsia="cs-CZ"/>
        </w:rPr>
        <w:t xml:space="preserve">Koordinační výkres </w:t>
      </w:r>
      <w:r w:rsidRPr="00420ABC">
        <w:rPr>
          <w:rFonts w:eastAsia="Times New Roman" w:cs="Arial"/>
          <w:color w:val="000000"/>
          <w:szCs w:val="20"/>
          <w:lang w:eastAsia="cs-CZ"/>
        </w:rPr>
        <w:tab/>
        <w:t xml:space="preserve">1:5 000 </w:t>
      </w:r>
    </w:p>
    <w:p w14:paraId="3143C8B5" w14:textId="77777777" w:rsidR="00420ABC" w:rsidRPr="00420ABC" w:rsidRDefault="00420ABC" w:rsidP="00420ABC">
      <w:pPr>
        <w:tabs>
          <w:tab w:val="left" w:pos="5812"/>
          <w:tab w:val="left" w:pos="5954"/>
        </w:tabs>
        <w:autoSpaceDE w:val="0"/>
        <w:autoSpaceDN w:val="0"/>
        <w:adjustRightInd w:val="0"/>
        <w:spacing w:after="0"/>
        <w:ind w:left="708" w:firstLine="708"/>
        <w:rPr>
          <w:rFonts w:eastAsia="Times New Roman" w:cs="Arial"/>
          <w:color w:val="000000"/>
          <w:szCs w:val="20"/>
          <w:lang w:eastAsia="cs-CZ"/>
        </w:rPr>
      </w:pPr>
      <w:r w:rsidRPr="00420ABC">
        <w:rPr>
          <w:rFonts w:eastAsia="Times New Roman" w:cs="Arial"/>
          <w:color w:val="000000"/>
          <w:szCs w:val="20"/>
          <w:lang w:eastAsia="cs-CZ"/>
        </w:rPr>
        <w:t xml:space="preserve">Výkres předpokládaných záborů půdního fondu </w:t>
      </w:r>
      <w:r w:rsidRPr="00420ABC">
        <w:rPr>
          <w:rFonts w:eastAsia="Times New Roman" w:cs="Arial"/>
          <w:color w:val="000000"/>
          <w:szCs w:val="20"/>
          <w:lang w:eastAsia="cs-CZ"/>
        </w:rPr>
        <w:tab/>
      </w:r>
      <w:r w:rsidRPr="00420ABC">
        <w:rPr>
          <w:rFonts w:eastAsia="Times New Roman" w:cs="Arial"/>
          <w:color w:val="000000"/>
          <w:szCs w:val="20"/>
          <w:lang w:eastAsia="cs-CZ"/>
        </w:rPr>
        <w:tab/>
        <w:t xml:space="preserve">1:5 000 </w:t>
      </w:r>
    </w:p>
    <w:p w14:paraId="107792AF" w14:textId="77777777" w:rsidR="00420ABC" w:rsidRPr="00420ABC" w:rsidRDefault="00420ABC" w:rsidP="00420ABC">
      <w:pPr>
        <w:tabs>
          <w:tab w:val="left" w:pos="5812"/>
          <w:tab w:val="left" w:pos="5954"/>
        </w:tabs>
        <w:autoSpaceDE w:val="0"/>
        <w:autoSpaceDN w:val="0"/>
        <w:adjustRightInd w:val="0"/>
        <w:spacing w:after="0"/>
        <w:ind w:left="708" w:firstLine="708"/>
        <w:rPr>
          <w:rFonts w:eastAsia="Times New Roman" w:cs="Arial"/>
          <w:color w:val="000000"/>
          <w:sz w:val="6"/>
          <w:szCs w:val="6"/>
          <w:lang w:eastAsia="cs-CZ"/>
        </w:rPr>
      </w:pPr>
    </w:p>
    <w:p w14:paraId="56430FA0" w14:textId="77777777" w:rsidR="00420ABC" w:rsidRPr="00420ABC" w:rsidRDefault="00420ABC" w:rsidP="00420ABC">
      <w:pPr>
        <w:shd w:val="clear" w:color="auto" w:fill="FFFFFF"/>
        <w:autoSpaceDE w:val="0"/>
        <w:autoSpaceDN w:val="0"/>
        <w:spacing w:after="0"/>
        <w:ind w:left="708" w:firstLine="708"/>
        <w:jc w:val="both"/>
        <w:rPr>
          <w:rFonts w:eastAsia="Times New Roman" w:cs="Arial"/>
          <w:szCs w:val="20"/>
          <w:lang w:eastAsia="cs-CZ"/>
        </w:rPr>
      </w:pPr>
    </w:p>
    <w:p w14:paraId="65BB54F9" w14:textId="77777777" w:rsidR="00420ABC" w:rsidRPr="00420ABC" w:rsidRDefault="00420ABC" w:rsidP="00420ABC">
      <w:pPr>
        <w:shd w:val="clear" w:color="auto" w:fill="FFFFFF"/>
        <w:autoSpaceDE w:val="0"/>
        <w:autoSpaceDN w:val="0"/>
        <w:spacing w:after="0"/>
        <w:jc w:val="both"/>
        <w:rPr>
          <w:rFonts w:eastAsia="Times New Roman" w:cs="Arial"/>
          <w:bCs/>
          <w:szCs w:val="20"/>
          <w:lang w:eastAsia="cs-CZ"/>
        </w:rPr>
      </w:pPr>
      <w:r w:rsidRPr="00420ABC">
        <w:rPr>
          <w:rFonts w:eastAsia="Times New Roman" w:cs="Arial"/>
          <w:b/>
          <w:bCs/>
          <w:szCs w:val="20"/>
          <w:lang w:eastAsia="cs-CZ"/>
        </w:rPr>
        <w:t>Odbor SR KÚOK</w:t>
      </w:r>
      <w:r w:rsidRPr="00420ABC">
        <w:rPr>
          <w:rFonts w:eastAsia="Times New Roman" w:cs="Arial"/>
          <w:bCs/>
          <w:szCs w:val="20"/>
          <w:lang w:eastAsia="cs-CZ"/>
        </w:rPr>
        <w:t xml:space="preserve">, na základě posouzení předložených materiálů ve smyslu ustanovení § </w:t>
      </w:r>
      <w:proofErr w:type="gramStart"/>
      <w:r w:rsidRPr="00420ABC">
        <w:rPr>
          <w:rFonts w:eastAsia="Times New Roman" w:cs="Arial"/>
          <w:bCs/>
          <w:szCs w:val="20"/>
          <w:lang w:eastAsia="cs-CZ"/>
        </w:rPr>
        <w:t>55b</w:t>
      </w:r>
      <w:proofErr w:type="gramEnd"/>
      <w:r w:rsidRPr="00420ABC">
        <w:rPr>
          <w:rFonts w:eastAsia="Times New Roman" w:cs="Arial"/>
          <w:bCs/>
          <w:szCs w:val="20"/>
          <w:lang w:eastAsia="cs-CZ"/>
        </w:rPr>
        <w:t xml:space="preserve"> odst. 4 stavebního zákona </w:t>
      </w:r>
      <w:r w:rsidRPr="00420ABC">
        <w:rPr>
          <w:rFonts w:eastAsia="Times New Roman" w:cs="Arial"/>
          <w:b/>
          <w:bCs/>
          <w:szCs w:val="20"/>
          <w:lang w:eastAsia="cs-CZ"/>
        </w:rPr>
        <w:t>konstatuje</w:t>
      </w:r>
      <w:r w:rsidRPr="00420ABC">
        <w:rPr>
          <w:rFonts w:eastAsia="Times New Roman" w:cs="Arial"/>
          <w:bCs/>
          <w:szCs w:val="20"/>
          <w:lang w:eastAsia="cs-CZ"/>
        </w:rPr>
        <w:t>, že předložený návrh ZM1 ÚP Velké Kunětice:</w:t>
      </w:r>
    </w:p>
    <w:p w14:paraId="5EB7CB38" w14:textId="77777777" w:rsidR="00420ABC" w:rsidRPr="00420ABC" w:rsidRDefault="00420ABC" w:rsidP="00420ABC">
      <w:pPr>
        <w:shd w:val="clear" w:color="auto" w:fill="FFFFFF"/>
        <w:autoSpaceDE w:val="0"/>
        <w:autoSpaceDN w:val="0"/>
        <w:spacing w:after="0"/>
        <w:ind w:left="567"/>
        <w:jc w:val="both"/>
        <w:rPr>
          <w:rFonts w:eastAsia="Times New Roman" w:cs="Arial"/>
          <w:bCs/>
          <w:sz w:val="4"/>
          <w:szCs w:val="4"/>
          <w:lang w:eastAsia="cs-CZ"/>
        </w:rPr>
      </w:pPr>
    </w:p>
    <w:p w14:paraId="4BFBF95C" w14:textId="77777777" w:rsidR="00420ABC" w:rsidRPr="00420ABC" w:rsidRDefault="00420ABC" w:rsidP="00420ABC">
      <w:pPr>
        <w:numPr>
          <w:ilvl w:val="0"/>
          <w:numId w:val="29"/>
        </w:numPr>
        <w:shd w:val="clear" w:color="auto" w:fill="FFFFFF"/>
        <w:autoSpaceDE w:val="0"/>
        <w:autoSpaceDN w:val="0"/>
        <w:spacing w:after="0"/>
        <w:ind w:left="567" w:hanging="283"/>
        <w:jc w:val="both"/>
        <w:rPr>
          <w:rFonts w:eastAsia="Times New Roman" w:cs="Arial"/>
          <w:bCs/>
          <w:szCs w:val="20"/>
          <w:lang w:eastAsia="cs-CZ"/>
        </w:rPr>
      </w:pPr>
      <w:r w:rsidRPr="00420ABC">
        <w:rPr>
          <w:rFonts w:eastAsia="Times New Roman" w:cs="Arial"/>
          <w:bCs/>
          <w:szCs w:val="20"/>
          <w:lang w:eastAsia="cs-CZ"/>
        </w:rPr>
        <w:t xml:space="preserve">respektuje vazby na území sousedních obcí z hlediska zajištění koordinace využívání území s ohledem na širší územní vztahy; </w:t>
      </w:r>
    </w:p>
    <w:p w14:paraId="1C9A2C58" w14:textId="77777777" w:rsidR="00420ABC" w:rsidRPr="00420ABC" w:rsidRDefault="00420ABC" w:rsidP="00420ABC">
      <w:pPr>
        <w:numPr>
          <w:ilvl w:val="0"/>
          <w:numId w:val="29"/>
        </w:numPr>
        <w:shd w:val="clear" w:color="auto" w:fill="FFFFFF"/>
        <w:autoSpaceDE w:val="0"/>
        <w:autoSpaceDN w:val="0"/>
        <w:spacing w:after="0"/>
        <w:ind w:left="567" w:hanging="283"/>
        <w:jc w:val="both"/>
        <w:rPr>
          <w:rFonts w:eastAsia="Times New Roman" w:cs="Arial"/>
          <w:bCs/>
          <w:szCs w:val="20"/>
          <w:lang w:eastAsia="cs-CZ"/>
        </w:rPr>
      </w:pPr>
      <w:r w:rsidRPr="00420ABC">
        <w:rPr>
          <w:rFonts w:eastAsia="Times New Roman" w:cs="Arial"/>
          <w:bCs/>
          <w:szCs w:val="20"/>
          <w:lang w:eastAsia="cs-CZ"/>
        </w:rPr>
        <w:lastRenderedPageBreak/>
        <w:t xml:space="preserve">je v souladu se Zásadami územního rozvoje Olomouckého kraje ve znění pozdějších aktualizací (dále jen „ZÚR OK“); </w:t>
      </w:r>
    </w:p>
    <w:p w14:paraId="61A3F15A" w14:textId="77777777" w:rsidR="00420ABC" w:rsidRPr="00420ABC" w:rsidRDefault="00420ABC" w:rsidP="00420ABC">
      <w:pPr>
        <w:numPr>
          <w:ilvl w:val="0"/>
          <w:numId w:val="29"/>
        </w:numPr>
        <w:shd w:val="clear" w:color="auto" w:fill="FFFFFF"/>
        <w:autoSpaceDE w:val="0"/>
        <w:autoSpaceDN w:val="0"/>
        <w:spacing w:after="0"/>
        <w:ind w:left="567" w:hanging="283"/>
        <w:jc w:val="both"/>
        <w:rPr>
          <w:rFonts w:eastAsia="Times New Roman" w:cs="Arial"/>
          <w:bCs/>
          <w:szCs w:val="20"/>
          <w:lang w:eastAsia="cs-CZ"/>
        </w:rPr>
      </w:pPr>
      <w:r w:rsidRPr="00420ABC">
        <w:rPr>
          <w:rFonts w:eastAsia="Times New Roman" w:cs="Arial"/>
          <w:bCs/>
          <w:szCs w:val="20"/>
          <w:lang w:eastAsia="cs-CZ"/>
        </w:rPr>
        <w:t xml:space="preserve">neobsahuje záležitost nadmístního významu, která není řešena v ZÚR OK; </w:t>
      </w:r>
    </w:p>
    <w:p w14:paraId="696EEB2D" w14:textId="77777777" w:rsidR="00420ABC" w:rsidRPr="00420ABC" w:rsidRDefault="00420ABC" w:rsidP="00420ABC">
      <w:pPr>
        <w:numPr>
          <w:ilvl w:val="0"/>
          <w:numId w:val="29"/>
        </w:numPr>
        <w:shd w:val="clear" w:color="auto" w:fill="FFFFFF"/>
        <w:autoSpaceDE w:val="0"/>
        <w:autoSpaceDN w:val="0"/>
        <w:spacing w:after="0"/>
        <w:ind w:left="567" w:hanging="283"/>
        <w:jc w:val="both"/>
        <w:rPr>
          <w:rFonts w:eastAsia="Times New Roman" w:cs="Arial"/>
          <w:bCs/>
          <w:szCs w:val="20"/>
          <w:lang w:eastAsia="cs-CZ"/>
        </w:rPr>
      </w:pPr>
      <w:r w:rsidRPr="00420ABC">
        <w:rPr>
          <w:rFonts w:eastAsia="Times New Roman" w:cs="Arial"/>
          <w:bCs/>
          <w:szCs w:val="20"/>
          <w:lang w:eastAsia="cs-CZ"/>
        </w:rPr>
        <w:t xml:space="preserve">je v souladu s Politikou územního rozvoje ČR ve znění Aktualizací č. 1, 2, 3, 5, 4, 6 a 7. </w:t>
      </w:r>
    </w:p>
    <w:p w14:paraId="5F410340" w14:textId="77777777" w:rsidR="00420ABC" w:rsidRPr="00420ABC" w:rsidRDefault="00420ABC" w:rsidP="00420ABC">
      <w:pPr>
        <w:shd w:val="clear" w:color="auto" w:fill="FFFFFF"/>
        <w:autoSpaceDE w:val="0"/>
        <w:autoSpaceDN w:val="0"/>
        <w:spacing w:after="0"/>
        <w:ind w:left="567"/>
        <w:jc w:val="both"/>
        <w:rPr>
          <w:rFonts w:eastAsia="Times New Roman" w:cs="Arial"/>
          <w:szCs w:val="20"/>
          <w:lang w:eastAsia="cs-CZ"/>
        </w:rPr>
      </w:pPr>
    </w:p>
    <w:p w14:paraId="5C268949" w14:textId="77777777" w:rsidR="00420ABC" w:rsidRPr="00420ABC" w:rsidRDefault="00420ABC" w:rsidP="00420ABC">
      <w:pPr>
        <w:shd w:val="clear" w:color="auto" w:fill="FFFFFF"/>
        <w:autoSpaceDE w:val="0"/>
        <w:autoSpaceDN w:val="0"/>
        <w:spacing w:after="0"/>
        <w:jc w:val="both"/>
        <w:rPr>
          <w:rFonts w:eastAsia="Times New Roman" w:cs="Arial"/>
          <w:szCs w:val="20"/>
          <w:lang w:eastAsia="cs-CZ"/>
        </w:rPr>
      </w:pPr>
      <w:r w:rsidRPr="00420ABC">
        <w:rPr>
          <w:rFonts w:eastAsia="Times New Roman" w:cs="Arial"/>
          <w:szCs w:val="20"/>
          <w:lang w:eastAsia="cs-CZ"/>
        </w:rPr>
        <w:t xml:space="preserve">V řízení o ZM1 ÚP Velké Kunětice </w:t>
      </w:r>
      <w:r w:rsidRPr="00420ABC">
        <w:rPr>
          <w:rFonts w:eastAsia="Times New Roman" w:cs="Arial"/>
          <w:b/>
          <w:szCs w:val="20"/>
          <w:lang w:eastAsia="cs-CZ"/>
        </w:rPr>
        <w:t>lze pokračovat</w:t>
      </w:r>
      <w:r w:rsidRPr="00420ABC">
        <w:rPr>
          <w:rFonts w:eastAsia="Times New Roman" w:cs="Arial"/>
          <w:szCs w:val="20"/>
          <w:lang w:eastAsia="cs-CZ"/>
        </w:rPr>
        <w:t xml:space="preserve">; postup stanoví § </w:t>
      </w:r>
      <w:proofErr w:type="gramStart"/>
      <w:r w:rsidRPr="00420ABC">
        <w:rPr>
          <w:rFonts w:eastAsia="Times New Roman" w:cs="Arial"/>
          <w:szCs w:val="20"/>
          <w:lang w:eastAsia="cs-CZ"/>
        </w:rPr>
        <w:t>55b</w:t>
      </w:r>
      <w:proofErr w:type="gramEnd"/>
      <w:r w:rsidRPr="00420ABC">
        <w:rPr>
          <w:rFonts w:eastAsia="Times New Roman" w:cs="Arial"/>
          <w:szCs w:val="20"/>
          <w:lang w:eastAsia="cs-CZ"/>
        </w:rPr>
        <w:t xml:space="preserve"> odst. 10 stavebního zákona.</w:t>
      </w:r>
    </w:p>
    <w:p w14:paraId="4D6DA9F5" w14:textId="77777777" w:rsidR="00420ABC" w:rsidRPr="00420ABC" w:rsidRDefault="00420ABC" w:rsidP="00420ABC">
      <w:pPr>
        <w:shd w:val="clear" w:color="auto" w:fill="FFFFFF"/>
        <w:autoSpaceDE w:val="0"/>
        <w:autoSpaceDN w:val="0"/>
        <w:spacing w:after="0"/>
        <w:jc w:val="both"/>
        <w:rPr>
          <w:rFonts w:eastAsia="Times New Roman" w:cs="Arial"/>
          <w:szCs w:val="20"/>
          <w:lang w:eastAsia="cs-CZ"/>
        </w:rPr>
      </w:pPr>
    </w:p>
    <w:p w14:paraId="031E0030" w14:textId="77777777" w:rsidR="00420ABC" w:rsidRPr="00420ABC" w:rsidRDefault="00420ABC" w:rsidP="00420ABC">
      <w:pPr>
        <w:autoSpaceDE w:val="0"/>
        <w:autoSpaceDN w:val="0"/>
        <w:spacing w:after="0"/>
        <w:jc w:val="both"/>
        <w:rPr>
          <w:rFonts w:eastAsia="Times New Roman" w:cs="Arial"/>
          <w:b/>
          <w:i/>
          <w:szCs w:val="20"/>
          <w:lang w:eastAsia="cs-CZ"/>
        </w:rPr>
      </w:pPr>
      <w:r w:rsidRPr="00420ABC">
        <w:rPr>
          <w:rFonts w:eastAsia="Times New Roman" w:cs="Arial"/>
          <w:b/>
          <w:i/>
          <w:szCs w:val="20"/>
          <w:lang w:eastAsia="cs-CZ"/>
        </w:rPr>
        <w:t xml:space="preserve">Vyřízení: </w:t>
      </w:r>
    </w:p>
    <w:p w14:paraId="30F9DF4B" w14:textId="77777777" w:rsidR="00420ABC" w:rsidRPr="00420ABC" w:rsidRDefault="00420ABC" w:rsidP="00420ABC">
      <w:pPr>
        <w:shd w:val="clear" w:color="auto" w:fill="FFFFFF"/>
        <w:autoSpaceDE w:val="0"/>
        <w:autoSpaceDN w:val="0"/>
        <w:spacing w:after="0"/>
        <w:ind w:left="284" w:hanging="284"/>
        <w:jc w:val="both"/>
        <w:rPr>
          <w:rFonts w:eastAsia="Times New Roman" w:cs="Arial"/>
          <w:i/>
          <w:szCs w:val="20"/>
          <w:lang w:eastAsia="cs-CZ"/>
        </w:rPr>
      </w:pPr>
      <w:r w:rsidRPr="00420ABC">
        <w:rPr>
          <w:rFonts w:eastAsia="Times New Roman" w:cs="Arial"/>
          <w:i/>
          <w:szCs w:val="20"/>
          <w:lang w:eastAsia="cs-CZ"/>
        </w:rPr>
        <w:t>Bez připomínek, bez úprav</w:t>
      </w:r>
    </w:p>
    <w:bookmarkEnd w:id="20"/>
    <w:p w14:paraId="6AAF9E8D" w14:textId="168A99C3" w:rsidR="00BB45F2" w:rsidRDefault="00BB45F2" w:rsidP="0067489E">
      <w:pPr>
        <w:autoSpaceDE w:val="0"/>
        <w:autoSpaceDN w:val="0"/>
        <w:spacing w:after="0"/>
        <w:rPr>
          <w:rFonts w:eastAsia="Times New Roman" w:cs="Arial"/>
          <w:i/>
          <w:szCs w:val="20"/>
          <w:lang w:eastAsia="cs-CZ"/>
        </w:rPr>
      </w:pPr>
    </w:p>
    <w:p w14:paraId="5E3995D8" w14:textId="77777777" w:rsidR="007034E2" w:rsidRDefault="007034E2" w:rsidP="0067489E">
      <w:pPr>
        <w:autoSpaceDE w:val="0"/>
        <w:autoSpaceDN w:val="0"/>
        <w:spacing w:after="0"/>
        <w:rPr>
          <w:rFonts w:eastAsia="Times New Roman" w:cs="Arial"/>
          <w:i/>
          <w:szCs w:val="20"/>
          <w:lang w:eastAsia="cs-CZ"/>
        </w:rPr>
      </w:pPr>
    </w:p>
    <w:p w14:paraId="6E626B2D" w14:textId="77777777" w:rsidR="00D355AC" w:rsidRPr="00F459E5" w:rsidRDefault="00D355AC" w:rsidP="00CE6246">
      <w:pPr>
        <w:autoSpaceDE w:val="0"/>
        <w:autoSpaceDN w:val="0"/>
        <w:spacing w:after="0"/>
        <w:jc w:val="both"/>
        <w:rPr>
          <w:rFonts w:eastAsia="Times New Roman" w:cs="Arial"/>
          <w:bCs/>
          <w:i/>
          <w:iCs/>
          <w:sz w:val="8"/>
          <w:szCs w:val="8"/>
          <w:lang w:eastAsia="cs-CZ"/>
        </w:rPr>
      </w:pPr>
    </w:p>
    <w:p w14:paraId="534D3149" w14:textId="77777777" w:rsidR="00420ABC" w:rsidRPr="00420ABC" w:rsidRDefault="00420ABC" w:rsidP="00420ABC">
      <w:pPr>
        <w:autoSpaceDE w:val="0"/>
        <w:autoSpaceDN w:val="0"/>
        <w:spacing w:after="0"/>
        <w:ind w:left="426" w:hanging="426"/>
        <w:jc w:val="both"/>
        <w:rPr>
          <w:rFonts w:eastAsia="Times New Roman" w:cs="Arial"/>
          <w:b/>
          <w:sz w:val="24"/>
          <w:szCs w:val="24"/>
          <w:lang w:eastAsia="cs-CZ"/>
        </w:rPr>
      </w:pPr>
      <w:r w:rsidRPr="00420ABC">
        <w:rPr>
          <w:rFonts w:eastAsia="Times New Roman" w:cs="Arial"/>
          <w:b/>
          <w:sz w:val="24"/>
          <w:szCs w:val="24"/>
          <w:lang w:eastAsia="cs-CZ"/>
        </w:rPr>
        <w:t xml:space="preserve">6. </w:t>
      </w:r>
      <w:r w:rsidRPr="00420ABC">
        <w:rPr>
          <w:rFonts w:eastAsia="Times New Roman" w:cs="Arial"/>
          <w:b/>
          <w:sz w:val="24"/>
          <w:szCs w:val="24"/>
          <w:lang w:eastAsia="cs-CZ"/>
        </w:rPr>
        <w:tab/>
        <w:t xml:space="preserve">Stanovisko krajského úřadu podle ustanovení § </w:t>
      </w:r>
      <w:proofErr w:type="gramStart"/>
      <w:r w:rsidRPr="00420ABC">
        <w:rPr>
          <w:rFonts w:eastAsia="Times New Roman" w:cs="Arial"/>
          <w:b/>
          <w:sz w:val="24"/>
          <w:szCs w:val="24"/>
          <w:lang w:eastAsia="cs-CZ"/>
        </w:rPr>
        <w:t>55b</w:t>
      </w:r>
      <w:proofErr w:type="gramEnd"/>
      <w:r w:rsidRPr="00420ABC">
        <w:rPr>
          <w:rFonts w:eastAsia="Times New Roman" w:cs="Arial"/>
          <w:b/>
          <w:sz w:val="24"/>
          <w:szCs w:val="24"/>
          <w:lang w:eastAsia="cs-CZ"/>
        </w:rPr>
        <w:t xml:space="preserve"> odst. 5 stavebního zákona</w:t>
      </w:r>
    </w:p>
    <w:p w14:paraId="5368B16F" w14:textId="77777777" w:rsidR="00420ABC" w:rsidRPr="00420ABC" w:rsidRDefault="00420ABC" w:rsidP="00420ABC">
      <w:pPr>
        <w:autoSpaceDE w:val="0"/>
        <w:autoSpaceDN w:val="0"/>
        <w:spacing w:after="0"/>
        <w:jc w:val="both"/>
        <w:rPr>
          <w:rFonts w:eastAsia="Times New Roman" w:cs="Arial"/>
          <w:sz w:val="22"/>
          <w:lang w:eastAsia="cs-CZ"/>
        </w:rPr>
      </w:pPr>
    </w:p>
    <w:p w14:paraId="726BC916" w14:textId="77777777" w:rsidR="00420ABC" w:rsidRPr="00420ABC" w:rsidRDefault="00420ABC" w:rsidP="00420ABC">
      <w:pPr>
        <w:autoSpaceDE w:val="0"/>
        <w:autoSpaceDN w:val="0"/>
        <w:spacing w:after="0"/>
        <w:jc w:val="both"/>
        <w:rPr>
          <w:rFonts w:eastAsia="Times New Roman" w:cs="Arial"/>
          <w:szCs w:val="20"/>
          <w:lang w:eastAsia="cs-CZ"/>
        </w:rPr>
      </w:pPr>
      <w:r w:rsidRPr="00420ABC">
        <w:rPr>
          <w:rFonts w:eastAsia="Times New Roman" w:cs="Arial"/>
          <w:szCs w:val="20"/>
          <w:lang w:eastAsia="cs-CZ"/>
        </w:rPr>
        <w:t>Stanovisko krajského úřadu nebylo vydáváno.</w:t>
      </w:r>
    </w:p>
    <w:p w14:paraId="2C0E420F" w14:textId="77777777" w:rsidR="00420ABC" w:rsidRPr="00420ABC" w:rsidRDefault="00420ABC" w:rsidP="00420ABC">
      <w:pPr>
        <w:autoSpaceDE w:val="0"/>
        <w:autoSpaceDN w:val="0"/>
        <w:spacing w:after="0"/>
        <w:jc w:val="both"/>
        <w:rPr>
          <w:rFonts w:eastAsia="Times New Roman" w:cs="Arial"/>
          <w:sz w:val="22"/>
          <w:lang w:eastAsia="cs-CZ"/>
        </w:rPr>
      </w:pPr>
    </w:p>
    <w:p w14:paraId="3A091709" w14:textId="62366EA9" w:rsidR="00420ABC" w:rsidRDefault="00420ABC" w:rsidP="00420ABC">
      <w:pPr>
        <w:autoSpaceDE w:val="0"/>
        <w:autoSpaceDN w:val="0"/>
        <w:spacing w:after="0"/>
        <w:jc w:val="both"/>
        <w:rPr>
          <w:rFonts w:eastAsia="Times New Roman" w:cs="Arial"/>
          <w:sz w:val="22"/>
          <w:lang w:eastAsia="cs-CZ"/>
        </w:rPr>
      </w:pPr>
    </w:p>
    <w:p w14:paraId="5D403883" w14:textId="77777777" w:rsidR="007034E2" w:rsidRPr="00F459E5" w:rsidRDefault="007034E2" w:rsidP="00420ABC">
      <w:pPr>
        <w:autoSpaceDE w:val="0"/>
        <w:autoSpaceDN w:val="0"/>
        <w:spacing w:after="0"/>
        <w:jc w:val="both"/>
        <w:rPr>
          <w:rFonts w:eastAsia="Times New Roman" w:cs="Arial"/>
          <w:sz w:val="12"/>
          <w:szCs w:val="12"/>
          <w:lang w:eastAsia="cs-CZ"/>
        </w:rPr>
      </w:pPr>
    </w:p>
    <w:p w14:paraId="09C58918" w14:textId="77777777" w:rsidR="00420ABC" w:rsidRPr="00420ABC" w:rsidRDefault="00420ABC" w:rsidP="00420ABC">
      <w:pPr>
        <w:autoSpaceDE w:val="0"/>
        <w:autoSpaceDN w:val="0"/>
        <w:spacing w:after="0"/>
        <w:ind w:left="426" w:hanging="426"/>
        <w:jc w:val="both"/>
        <w:rPr>
          <w:rFonts w:eastAsia="Times New Roman" w:cs="Arial"/>
          <w:b/>
          <w:sz w:val="24"/>
          <w:szCs w:val="24"/>
          <w:lang w:eastAsia="cs-CZ"/>
        </w:rPr>
      </w:pPr>
      <w:r w:rsidRPr="00420ABC">
        <w:rPr>
          <w:rFonts w:eastAsia="Times New Roman" w:cs="Arial"/>
          <w:b/>
          <w:sz w:val="24"/>
          <w:szCs w:val="24"/>
          <w:lang w:eastAsia="cs-CZ"/>
        </w:rPr>
        <w:t xml:space="preserve">7. </w:t>
      </w:r>
      <w:r w:rsidRPr="00420ABC">
        <w:rPr>
          <w:rFonts w:eastAsia="Times New Roman" w:cs="Arial"/>
          <w:b/>
          <w:sz w:val="24"/>
          <w:szCs w:val="24"/>
          <w:lang w:eastAsia="cs-CZ"/>
        </w:rPr>
        <w:tab/>
        <w:t>Sdělení, jak bylo stanovisko krajského úřadu podle ustanovení § 50 odst. 5 stavebního zákona zohledněno, s uvedením důvodů, pokud některé požadavky nebo podmínky zohledněny nebyly.</w:t>
      </w:r>
    </w:p>
    <w:p w14:paraId="7A290281" w14:textId="77777777" w:rsidR="00420ABC" w:rsidRPr="00420ABC" w:rsidRDefault="00420ABC" w:rsidP="00420ABC">
      <w:pPr>
        <w:autoSpaceDE w:val="0"/>
        <w:autoSpaceDN w:val="0"/>
        <w:spacing w:after="0"/>
        <w:jc w:val="both"/>
        <w:rPr>
          <w:rFonts w:eastAsia="Times New Roman" w:cs="Arial"/>
          <w:bCs/>
          <w:sz w:val="22"/>
          <w:lang w:eastAsia="cs-CZ"/>
        </w:rPr>
      </w:pPr>
    </w:p>
    <w:p w14:paraId="12521630" w14:textId="77777777" w:rsidR="00420ABC" w:rsidRPr="00420ABC" w:rsidRDefault="00420ABC" w:rsidP="00420ABC">
      <w:pPr>
        <w:autoSpaceDE w:val="0"/>
        <w:autoSpaceDN w:val="0"/>
        <w:spacing w:after="0"/>
        <w:jc w:val="both"/>
        <w:rPr>
          <w:rFonts w:eastAsia="Times New Roman" w:cs="Arial"/>
          <w:szCs w:val="20"/>
          <w:lang w:eastAsia="cs-CZ"/>
        </w:rPr>
      </w:pPr>
      <w:r w:rsidRPr="00420ABC">
        <w:rPr>
          <w:rFonts w:eastAsia="Times New Roman" w:cs="Arial"/>
          <w:szCs w:val="20"/>
          <w:lang w:eastAsia="cs-CZ"/>
        </w:rPr>
        <w:t>Stanovisko krajského úřadu nebylo vydáváno.</w:t>
      </w:r>
    </w:p>
    <w:p w14:paraId="221C22B9" w14:textId="6A9B4EDF" w:rsidR="00605476" w:rsidRDefault="00605476" w:rsidP="00041E15">
      <w:pPr>
        <w:autoSpaceDE w:val="0"/>
        <w:autoSpaceDN w:val="0"/>
        <w:spacing w:after="0"/>
        <w:jc w:val="both"/>
        <w:rPr>
          <w:rFonts w:eastAsia="Times New Roman" w:cs="Arial"/>
          <w:sz w:val="24"/>
          <w:szCs w:val="24"/>
          <w:lang w:eastAsia="cs-CZ"/>
        </w:rPr>
      </w:pPr>
    </w:p>
    <w:p w14:paraId="632DA44A" w14:textId="77777777" w:rsidR="00F459E5" w:rsidRPr="00224894" w:rsidRDefault="00F459E5" w:rsidP="00041E15">
      <w:pPr>
        <w:autoSpaceDE w:val="0"/>
        <w:autoSpaceDN w:val="0"/>
        <w:spacing w:after="0"/>
        <w:jc w:val="both"/>
        <w:rPr>
          <w:rFonts w:eastAsia="Times New Roman" w:cs="Arial"/>
          <w:sz w:val="24"/>
          <w:szCs w:val="24"/>
          <w:lang w:eastAsia="cs-CZ"/>
        </w:rPr>
      </w:pPr>
    </w:p>
    <w:p w14:paraId="2C6CD5D2" w14:textId="77777777" w:rsidR="00517AFB" w:rsidRPr="00F459E5" w:rsidRDefault="00517AFB" w:rsidP="00041E15">
      <w:pPr>
        <w:autoSpaceDE w:val="0"/>
        <w:autoSpaceDN w:val="0"/>
        <w:spacing w:after="0"/>
        <w:jc w:val="both"/>
        <w:rPr>
          <w:rFonts w:eastAsia="Times New Roman" w:cs="Arial"/>
          <w:sz w:val="10"/>
          <w:szCs w:val="10"/>
          <w:lang w:eastAsia="cs-CZ"/>
        </w:rPr>
      </w:pPr>
    </w:p>
    <w:p w14:paraId="66539F1F" w14:textId="77777777" w:rsidR="00041E15" w:rsidRPr="00041E15" w:rsidRDefault="00041E15" w:rsidP="00041E15">
      <w:pPr>
        <w:autoSpaceDE w:val="0"/>
        <w:autoSpaceDN w:val="0"/>
        <w:spacing w:after="0"/>
        <w:ind w:left="426" w:hanging="426"/>
        <w:jc w:val="both"/>
        <w:rPr>
          <w:rFonts w:eastAsia="Times New Roman" w:cs="Arial"/>
          <w:b/>
          <w:sz w:val="24"/>
          <w:szCs w:val="24"/>
          <w:lang w:eastAsia="cs-CZ"/>
        </w:rPr>
      </w:pPr>
      <w:r w:rsidRPr="00041E15">
        <w:rPr>
          <w:rFonts w:eastAsia="Times New Roman" w:cs="Arial"/>
          <w:b/>
          <w:sz w:val="24"/>
          <w:szCs w:val="24"/>
          <w:lang w:eastAsia="cs-CZ"/>
        </w:rPr>
        <w:t xml:space="preserve">8. </w:t>
      </w:r>
      <w:r w:rsidRPr="00041E15">
        <w:rPr>
          <w:rFonts w:eastAsia="Times New Roman" w:cs="Arial"/>
          <w:b/>
          <w:sz w:val="24"/>
          <w:szCs w:val="24"/>
          <w:lang w:eastAsia="cs-CZ"/>
        </w:rPr>
        <w:tab/>
        <w:t>Rozhodnutí o námitkách</w:t>
      </w:r>
      <w:r w:rsidR="00B653CB">
        <w:rPr>
          <w:rFonts w:eastAsia="Times New Roman" w:cs="Arial"/>
          <w:b/>
          <w:sz w:val="24"/>
          <w:szCs w:val="24"/>
          <w:lang w:eastAsia="cs-CZ"/>
        </w:rPr>
        <w:t xml:space="preserve"> včetně samostatného odůvodnění</w:t>
      </w:r>
    </w:p>
    <w:p w14:paraId="310C4D31" w14:textId="77777777" w:rsidR="00451F06" w:rsidRPr="00224894" w:rsidRDefault="00451F06" w:rsidP="0067489E">
      <w:pPr>
        <w:autoSpaceDE w:val="0"/>
        <w:autoSpaceDN w:val="0"/>
        <w:adjustRightInd w:val="0"/>
        <w:spacing w:after="0"/>
        <w:jc w:val="both"/>
        <w:rPr>
          <w:rFonts w:eastAsia="Times New Roman" w:cs="Times New Roman"/>
          <w:sz w:val="16"/>
          <w:szCs w:val="16"/>
          <w:lang w:eastAsia="cs-CZ"/>
        </w:rPr>
      </w:pPr>
    </w:p>
    <w:p w14:paraId="135E712C" w14:textId="71443242" w:rsidR="0013312F" w:rsidRDefault="00CC1401" w:rsidP="00CC1401">
      <w:pPr>
        <w:autoSpaceDE w:val="0"/>
        <w:autoSpaceDN w:val="0"/>
        <w:spacing w:before="120" w:after="0"/>
        <w:jc w:val="both"/>
        <w:rPr>
          <w:rFonts w:eastAsia="Times New Roman" w:cs="Times New Roman"/>
          <w:lang w:eastAsia="cs-CZ"/>
        </w:rPr>
      </w:pPr>
      <w:r w:rsidRPr="00CC1401">
        <w:rPr>
          <w:rFonts w:eastAsia="Times New Roman" w:cs="Times New Roman"/>
          <w:lang w:eastAsia="cs-CZ"/>
        </w:rPr>
        <w:t xml:space="preserve">K návrhu Změny č. 1 Územního plánu </w:t>
      </w:r>
      <w:r w:rsidR="008638B5">
        <w:rPr>
          <w:rFonts w:eastAsia="Times New Roman" w:cs="Times New Roman"/>
          <w:lang w:eastAsia="cs-CZ"/>
        </w:rPr>
        <w:t>Velké Kunětice</w:t>
      </w:r>
      <w:r w:rsidRPr="00CC1401">
        <w:rPr>
          <w:rFonts w:eastAsia="Times New Roman" w:cs="Times New Roman"/>
          <w:lang w:eastAsia="cs-CZ"/>
        </w:rPr>
        <w:t xml:space="preserve"> </w:t>
      </w:r>
      <w:r w:rsidR="0013312F" w:rsidRPr="0013312F">
        <w:rPr>
          <w:rFonts w:eastAsia="Times New Roman" w:cs="Times New Roman"/>
          <w:lang w:eastAsia="cs-CZ"/>
        </w:rPr>
        <w:t>nebyly uplatněny žádné námitky, rozhodnutí o námitkách nebylo zpracováno.</w:t>
      </w:r>
    </w:p>
    <w:p w14:paraId="60490B68" w14:textId="6D477151" w:rsidR="00F459E5" w:rsidRDefault="00F459E5" w:rsidP="00CC1401">
      <w:pPr>
        <w:autoSpaceDE w:val="0"/>
        <w:autoSpaceDN w:val="0"/>
        <w:spacing w:before="120" w:after="0"/>
        <w:jc w:val="both"/>
        <w:rPr>
          <w:rFonts w:eastAsia="Times New Roman" w:cs="Times New Roman"/>
          <w:lang w:eastAsia="cs-CZ"/>
        </w:rPr>
      </w:pPr>
    </w:p>
    <w:p w14:paraId="68D316C7" w14:textId="77777777" w:rsidR="00F459E5" w:rsidRPr="00F459E5" w:rsidRDefault="00F459E5" w:rsidP="00CC1401">
      <w:pPr>
        <w:autoSpaceDE w:val="0"/>
        <w:autoSpaceDN w:val="0"/>
        <w:spacing w:before="120" w:after="0"/>
        <w:jc w:val="both"/>
        <w:rPr>
          <w:rFonts w:eastAsia="Times New Roman" w:cs="Times New Roman"/>
          <w:lang w:eastAsia="cs-CZ"/>
        </w:rPr>
      </w:pPr>
    </w:p>
    <w:p w14:paraId="2C1BEF1E" w14:textId="77777777" w:rsidR="00451F06" w:rsidRPr="00451F06" w:rsidRDefault="00451F06" w:rsidP="00451F06">
      <w:pPr>
        <w:autoSpaceDE w:val="0"/>
        <w:autoSpaceDN w:val="0"/>
        <w:spacing w:after="0"/>
        <w:ind w:left="426" w:hanging="426"/>
        <w:jc w:val="both"/>
        <w:rPr>
          <w:rFonts w:eastAsia="Times New Roman" w:cs="Arial"/>
          <w:b/>
          <w:sz w:val="24"/>
          <w:szCs w:val="24"/>
          <w:lang w:eastAsia="cs-CZ"/>
        </w:rPr>
      </w:pPr>
      <w:r w:rsidRPr="00451F06">
        <w:rPr>
          <w:rFonts w:eastAsia="Times New Roman" w:cs="Arial"/>
          <w:b/>
          <w:sz w:val="24"/>
          <w:szCs w:val="24"/>
          <w:lang w:eastAsia="cs-CZ"/>
        </w:rPr>
        <w:t xml:space="preserve">9. </w:t>
      </w:r>
      <w:r w:rsidRPr="00451F06">
        <w:rPr>
          <w:rFonts w:eastAsia="Times New Roman" w:cs="Arial"/>
          <w:b/>
          <w:sz w:val="24"/>
          <w:szCs w:val="24"/>
          <w:lang w:eastAsia="cs-CZ"/>
        </w:rPr>
        <w:tab/>
        <w:t xml:space="preserve">Vyhodnocení připomínek uplatněných ve veřejném jednání dle </w:t>
      </w:r>
      <w:proofErr w:type="spellStart"/>
      <w:r w:rsidRPr="00451F06">
        <w:rPr>
          <w:rFonts w:eastAsia="Times New Roman" w:cs="Arial"/>
          <w:b/>
          <w:sz w:val="24"/>
          <w:szCs w:val="24"/>
          <w:lang w:eastAsia="cs-CZ"/>
        </w:rPr>
        <w:t>ust</w:t>
      </w:r>
      <w:proofErr w:type="spellEnd"/>
      <w:r w:rsidRPr="00451F06">
        <w:rPr>
          <w:rFonts w:eastAsia="Times New Roman" w:cs="Arial"/>
          <w:b/>
          <w:sz w:val="24"/>
          <w:szCs w:val="24"/>
          <w:lang w:eastAsia="cs-CZ"/>
        </w:rPr>
        <w:t xml:space="preserve">. § 55b stavebního zákona </w:t>
      </w:r>
    </w:p>
    <w:p w14:paraId="46B11496" w14:textId="77777777" w:rsidR="00451F06" w:rsidRPr="00451F06" w:rsidRDefault="00451F06" w:rsidP="00451F06">
      <w:pPr>
        <w:autoSpaceDE w:val="0"/>
        <w:autoSpaceDN w:val="0"/>
        <w:spacing w:after="0"/>
        <w:ind w:left="426" w:hanging="426"/>
        <w:jc w:val="both"/>
        <w:rPr>
          <w:rFonts w:eastAsia="Times New Roman" w:cs="Arial"/>
          <w:sz w:val="22"/>
          <w:lang w:eastAsia="cs-CZ"/>
        </w:rPr>
      </w:pPr>
    </w:p>
    <w:p w14:paraId="126F8B4C" w14:textId="77777777" w:rsidR="00451F06" w:rsidRPr="00451F06" w:rsidRDefault="00451F06" w:rsidP="00451F06">
      <w:pPr>
        <w:autoSpaceDE w:val="0"/>
        <w:autoSpaceDN w:val="0"/>
        <w:spacing w:after="0"/>
        <w:jc w:val="both"/>
        <w:rPr>
          <w:rFonts w:eastAsia="Times New Roman" w:cs="Arial"/>
          <w:szCs w:val="20"/>
          <w:u w:val="single"/>
          <w:lang w:eastAsia="cs-CZ"/>
        </w:rPr>
      </w:pPr>
      <w:r w:rsidRPr="00451F06">
        <w:rPr>
          <w:rFonts w:eastAsia="Times New Roman" w:cs="Arial"/>
          <w:szCs w:val="20"/>
          <w:u w:val="single"/>
          <w:lang w:eastAsia="cs-CZ"/>
        </w:rPr>
        <w:t>Dotčené orgány:</w:t>
      </w:r>
    </w:p>
    <w:p w14:paraId="5C3F9D0D" w14:textId="77777777" w:rsidR="00451F06" w:rsidRDefault="00451F06" w:rsidP="00E6272F">
      <w:pPr>
        <w:autoSpaceDE w:val="0"/>
        <w:autoSpaceDN w:val="0"/>
        <w:spacing w:before="40" w:after="0"/>
        <w:jc w:val="both"/>
        <w:rPr>
          <w:rFonts w:eastAsia="Times New Roman" w:cs="Tahoma"/>
          <w:lang w:eastAsia="cs-CZ"/>
        </w:rPr>
      </w:pPr>
      <w:r w:rsidRPr="00451F06">
        <w:rPr>
          <w:rFonts w:eastAsia="Times New Roman" w:cs="Tahoma"/>
          <w:lang w:eastAsia="cs-CZ"/>
        </w:rPr>
        <w:t>Vypořádání připomínek a stanovisek dotčených</w:t>
      </w:r>
      <w:r>
        <w:rPr>
          <w:rFonts w:eastAsia="Times New Roman" w:cs="Tahoma"/>
          <w:lang w:eastAsia="cs-CZ"/>
        </w:rPr>
        <w:t xml:space="preserve"> orgánů jsou uvedeny v </w:t>
      </w:r>
      <w:r w:rsidR="00BF7791" w:rsidRPr="00BF7791">
        <w:rPr>
          <w:rFonts w:eastAsia="Times New Roman" w:cs="Tahoma"/>
          <w:lang w:eastAsia="cs-CZ"/>
        </w:rPr>
        <w:t>Textové části odůvodnění pořizovatele</w:t>
      </w:r>
      <w:r w:rsidRPr="00451F06">
        <w:rPr>
          <w:rFonts w:eastAsia="Times New Roman" w:cs="Tahoma"/>
          <w:lang w:eastAsia="cs-CZ"/>
        </w:rPr>
        <w:t xml:space="preserve"> </w:t>
      </w:r>
      <w:r w:rsidR="00BF7791">
        <w:rPr>
          <w:rFonts w:eastAsia="Times New Roman" w:cs="Tahoma"/>
          <w:lang w:eastAsia="cs-CZ"/>
        </w:rPr>
        <w:t>–</w:t>
      </w:r>
      <w:r w:rsidRPr="00451F06">
        <w:rPr>
          <w:rFonts w:eastAsia="Times New Roman" w:cs="Tahoma"/>
          <w:lang w:eastAsia="cs-CZ"/>
        </w:rPr>
        <w:t xml:space="preserve"> </w:t>
      </w:r>
      <w:r w:rsidR="00BF7791">
        <w:rPr>
          <w:rFonts w:eastAsia="Times New Roman" w:cs="Tahoma"/>
          <w:lang w:eastAsia="cs-CZ"/>
        </w:rPr>
        <w:t xml:space="preserve">kap. </w:t>
      </w:r>
      <w:r w:rsidRPr="00451F06">
        <w:rPr>
          <w:rFonts w:eastAsia="Times New Roman" w:cs="Tahoma"/>
          <w:lang w:eastAsia="cs-CZ"/>
        </w:rPr>
        <w:t xml:space="preserve">5.1., 5.2.   </w:t>
      </w:r>
    </w:p>
    <w:p w14:paraId="0F78EFA4" w14:textId="77777777" w:rsidR="00CC1401" w:rsidRPr="00E6272F" w:rsidRDefault="00CC1401" w:rsidP="00E6272F">
      <w:pPr>
        <w:autoSpaceDE w:val="0"/>
        <w:autoSpaceDN w:val="0"/>
        <w:spacing w:before="40" w:after="0"/>
        <w:jc w:val="both"/>
        <w:rPr>
          <w:rFonts w:eastAsia="Times New Roman" w:cs="Tahoma"/>
          <w:lang w:eastAsia="cs-CZ"/>
        </w:rPr>
      </w:pPr>
    </w:p>
    <w:p w14:paraId="2D8E19FB" w14:textId="77777777" w:rsidR="00451F06" w:rsidRDefault="00451F06" w:rsidP="00451F06">
      <w:pPr>
        <w:autoSpaceDE w:val="0"/>
        <w:autoSpaceDN w:val="0"/>
        <w:spacing w:before="60" w:after="0"/>
        <w:jc w:val="both"/>
        <w:rPr>
          <w:rFonts w:eastAsia="Times New Roman" w:cs="Arial"/>
          <w:szCs w:val="20"/>
          <w:u w:val="single"/>
          <w:lang w:eastAsia="cs-CZ"/>
        </w:rPr>
      </w:pPr>
      <w:r w:rsidRPr="00451F06">
        <w:rPr>
          <w:rFonts w:eastAsia="Times New Roman" w:cs="Arial"/>
          <w:szCs w:val="20"/>
          <w:u w:val="single"/>
          <w:lang w:eastAsia="cs-CZ"/>
        </w:rPr>
        <w:t>Ostatní připomínky:</w:t>
      </w:r>
    </w:p>
    <w:p w14:paraId="3F877CE3" w14:textId="13EFAF40" w:rsidR="00451F06" w:rsidRDefault="00451F06" w:rsidP="00224894">
      <w:pPr>
        <w:autoSpaceDE w:val="0"/>
        <w:autoSpaceDN w:val="0"/>
        <w:spacing w:before="60" w:after="0"/>
        <w:jc w:val="both"/>
        <w:rPr>
          <w:rFonts w:eastAsia="Times New Roman" w:cs="Tahoma"/>
          <w:lang w:eastAsia="cs-CZ"/>
        </w:rPr>
      </w:pPr>
      <w:r w:rsidRPr="00451F06">
        <w:rPr>
          <w:rFonts w:eastAsia="Times New Roman" w:cs="Tahoma"/>
          <w:lang w:eastAsia="cs-CZ"/>
        </w:rPr>
        <w:t>K návrhu Změny č.</w:t>
      </w:r>
      <w:r w:rsidR="00A40754">
        <w:rPr>
          <w:rFonts w:eastAsia="Times New Roman" w:cs="Tahoma"/>
          <w:lang w:eastAsia="cs-CZ"/>
        </w:rPr>
        <w:t xml:space="preserve"> </w:t>
      </w:r>
      <w:r w:rsidRPr="00451F06">
        <w:rPr>
          <w:rFonts w:eastAsia="Times New Roman" w:cs="Tahoma"/>
          <w:lang w:eastAsia="cs-CZ"/>
        </w:rPr>
        <w:t xml:space="preserve">1 </w:t>
      </w:r>
      <w:r>
        <w:rPr>
          <w:rFonts w:eastAsia="Times New Roman" w:cs="Tahoma"/>
          <w:lang w:eastAsia="cs-CZ"/>
        </w:rPr>
        <w:t xml:space="preserve">ÚP </w:t>
      </w:r>
      <w:r w:rsidR="008638B5">
        <w:rPr>
          <w:rFonts w:eastAsia="Times New Roman" w:cs="Tahoma"/>
          <w:lang w:eastAsia="cs-CZ"/>
        </w:rPr>
        <w:t>Velké Kunětice</w:t>
      </w:r>
      <w:r w:rsidRPr="00451F06">
        <w:rPr>
          <w:rFonts w:eastAsia="Times New Roman" w:cs="Tahoma"/>
          <w:lang w:eastAsia="cs-CZ"/>
        </w:rPr>
        <w:t xml:space="preserve"> ve veřejném projedn</w:t>
      </w:r>
      <w:r w:rsidR="00A40754">
        <w:rPr>
          <w:rFonts w:eastAsia="Times New Roman" w:cs="Tahoma"/>
          <w:lang w:eastAsia="cs-CZ"/>
        </w:rPr>
        <w:t xml:space="preserve">ání § </w:t>
      </w:r>
      <w:proofErr w:type="gramStart"/>
      <w:r w:rsidR="00A40754">
        <w:rPr>
          <w:rFonts w:eastAsia="Times New Roman" w:cs="Tahoma"/>
          <w:lang w:eastAsia="cs-CZ"/>
        </w:rPr>
        <w:t>55b</w:t>
      </w:r>
      <w:proofErr w:type="gramEnd"/>
      <w:r w:rsidR="00A40754">
        <w:rPr>
          <w:rFonts w:eastAsia="Times New Roman" w:cs="Tahoma"/>
          <w:lang w:eastAsia="cs-CZ"/>
        </w:rPr>
        <w:t xml:space="preserve"> stavebního zákona byla ve stanovené lhůtě uplatněn</w:t>
      </w:r>
      <w:r w:rsidR="00804F0B">
        <w:rPr>
          <w:rFonts w:eastAsia="Times New Roman" w:cs="Tahoma"/>
          <w:lang w:eastAsia="cs-CZ"/>
        </w:rPr>
        <w:t>y</w:t>
      </w:r>
      <w:r w:rsidRPr="00451F06">
        <w:rPr>
          <w:rFonts w:eastAsia="Times New Roman" w:cs="Tahoma"/>
          <w:lang w:eastAsia="cs-CZ"/>
        </w:rPr>
        <w:t xml:space="preserve"> </w:t>
      </w:r>
      <w:r w:rsidR="0013312F">
        <w:rPr>
          <w:rFonts w:eastAsia="Times New Roman" w:cs="Tahoma"/>
          <w:lang w:eastAsia="cs-CZ"/>
        </w:rPr>
        <w:t>2</w:t>
      </w:r>
      <w:r w:rsidR="00A40754">
        <w:rPr>
          <w:rFonts w:eastAsia="Times New Roman" w:cs="Tahoma"/>
          <w:lang w:eastAsia="cs-CZ"/>
        </w:rPr>
        <w:t xml:space="preserve"> připomínk</w:t>
      </w:r>
      <w:r w:rsidR="00804F0B">
        <w:rPr>
          <w:rFonts w:eastAsia="Times New Roman" w:cs="Tahoma"/>
          <w:lang w:eastAsia="cs-CZ"/>
        </w:rPr>
        <w:t>y</w:t>
      </w:r>
      <w:r w:rsidRPr="00451F06">
        <w:rPr>
          <w:rFonts w:eastAsia="Times New Roman" w:cs="Tahoma"/>
          <w:lang w:eastAsia="cs-CZ"/>
        </w:rPr>
        <w:t xml:space="preserve"> ostatních subjektů. </w:t>
      </w:r>
    </w:p>
    <w:p w14:paraId="4BCEEDFA" w14:textId="77777777" w:rsidR="00CC1401" w:rsidRPr="00451F06" w:rsidRDefault="00CC1401" w:rsidP="00451F06">
      <w:pPr>
        <w:autoSpaceDE w:val="0"/>
        <w:autoSpaceDN w:val="0"/>
        <w:spacing w:before="60" w:after="0"/>
        <w:jc w:val="both"/>
        <w:rPr>
          <w:rFonts w:eastAsia="Times New Roman" w:cs="Tahoma"/>
          <w:lang w:eastAsia="cs-CZ"/>
        </w:rPr>
      </w:pPr>
      <w:r>
        <w:rPr>
          <w:rFonts w:eastAsia="Times New Roman" w:cs="Tahoma"/>
          <w:lang w:eastAsia="cs-CZ"/>
        </w:rPr>
        <w:t>Vyhodnocení pořizovatele:</w:t>
      </w:r>
    </w:p>
    <w:p w14:paraId="1B248B60" w14:textId="77777777" w:rsidR="0013312F" w:rsidRPr="0013312F" w:rsidRDefault="0013312F" w:rsidP="0013312F">
      <w:pPr>
        <w:shd w:val="clear" w:color="auto" w:fill="FFFFFF"/>
        <w:autoSpaceDE w:val="0"/>
        <w:autoSpaceDN w:val="0"/>
        <w:spacing w:after="0"/>
        <w:jc w:val="both"/>
        <w:rPr>
          <w:rFonts w:eastAsia="Times New Roman" w:cs="Arial"/>
          <w:szCs w:val="20"/>
          <w:lang w:eastAsia="cs-CZ"/>
        </w:rPr>
      </w:pPr>
    </w:p>
    <w:p w14:paraId="6403A6CF" w14:textId="77777777" w:rsidR="0013312F" w:rsidRPr="0013312F" w:rsidRDefault="0013312F" w:rsidP="0013312F">
      <w:pPr>
        <w:pBdr>
          <w:top w:val="single" w:sz="4" w:space="1" w:color="auto"/>
          <w:left w:val="single" w:sz="4" w:space="4" w:color="auto"/>
          <w:bottom w:val="single" w:sz="4" w:space="1" w:color="auto"/>
          <w:right w:val="single" w:sz="4" w:space="4" w:color="auto"/>
        </w:pBdr>
        <w:autoSpaceDE w:val="0"/>
        <w:autoSpaceDN w:val="0"/>
        <w:spacing w:after="0"/>
        <w:rPr>
          <w:rFonts w:eastAsia="Times New Roman" w:cs="Arial"/>
          <w:szCs w:val="20"/>
          <w:lang w:eastAsia="cs-CZ"/>
        </w:rPr>
      </w:pPr>
      <w:r w:rsidRPr="0013312F">
        <w:rPr>
          <w:rFonts w:eastAsia="Times New Roman" w:cs="Arial"/>
          <w:b/>
          <w:szCs w:val="20"/>
          <w:lang w:eastAsia="cs-CZ"/>
        </w:rPr>
        <w:t xml:space="preserve">Česká geologická služba (CGS), Správa oblastních </w:t>
      </w:r>
      <w:proofErr w:type="gramStart"/>
      <w:r w:rsidRPr="0013312F">
        <w:rPr>
          <w:rFonts w:eastAsia="Times New Roman" w:cs="Arial"/>
          <w:b/>
          <w:szCs w:val="20"/>
          <w:lang w:eastAsia="cs-CZ"/>
        </w:rPr>
        <w:t xml:space="preserve">geologů - </w:t>
      </w:r>
      <w:r w:rsidRPr="0013312F">
        <w:rPr>
          <w:rFonts w:eastAsia="Times New Roman" w:cs="Arial"/>
          <w:szCs w:val="20"/>
          <w:lang w:eastAsia="cs-CZ"/>
        </w:rPr>
        <w:t>vyjádření</w:t>
      </w:r>
      <w:proofErr w:type="gramEnd"/>
    </w:p>
    <w:p w14:paraId="7B23313B" w14:textId="77777777" w:rsidR="0013312F" w:rsidRPr="0013312F" w:rsidRDefault="0013312F" w:rsidP="0013312F">
      <w:pPr>
        <w:pBdr>
          <w:top w:val="single" w:sz="4" w:space="1" w:color="auto"/>
          <w:left w:val="single" w:sz="4" w:space="4" w:color="auto"/>
          <w:bottom w:val="single" w:sz="4" w:space="1" w:color="auto"/>
          <w:right w:val="single" w:sz="4" w:space="4" w:color="auto"/>
        </w:pBdr>
        <w:autoSpaceDE w:val="0"/>
        <w:autoSpaceDN w:val="0"/>
        <w:spacing w:after="0"/>
        <w:rPr>
          <w:rFonts w:eastAsia="Times New Roman" w:cs="Arial"/>
          <w:szCs w:val="20"/>
          <w:lang w:eastAsia="cs-CZ"/>
        </w:rPr>
      </w:pPr>
      <w:proofErr w:type="gramStart"/>
      <w:r w:rsidRPr="0013312F">
        <w:rPr>
          <w:rFonts w:eastAsia="Times New Roman" w:cs="Arial"/>
          <w:szCs w:val="20"/>
          <w:lang w:eastAsia="cs-CZ"/>
        </w:rPr>
        <w:t>( č.j.</w:t>
      </w:r>
      <w:proofErr w:type="gramEnd"/>
      <w:r w:rsidRPr="0013312F">
        <w:rPr>
          <w:rFonts w:eastAsia="Times New Roman" w:cs="Arial"/>
          <w:szCs w:val="20"/>
          <w:lang w:eastAsia="cs-CZ"/>
        </w:rPr>
        <w:t xml:space="preserve"> ČGS-441/22/1014*SOG-441/0992/2022 ze dne 12.01.2023, doručeno 12.01.2023)</w:t>
      </w:r>
    </w:p>
    <w:p w14:paraId="1024A311" w14:textId="77777777" w:rsidR="0013312F" w:rsidRPr="0013312F" w:rsidRDefault="0013312F" w:rsidP="0013312F">
      <w:pPr>
        <w:autoSpaceDE w:val="0"/>
        <w:autoSpaceDN w:val="0"/>
        <w:adjustRightInd w:val="0"/>
        <w:spacing w:after="0"/>
        <w:rPr>
          <w:rFonts w:ascii="Garamond" w:eastAsia="Times New Roman" w:hAnsi="Garamond" w:cs="Garamond"/>
          <w:color w:val="000000"/>
          <w:sz w:val="8"/>
          <w:szCs w:val="8"/>
          <w:lang w:eastAsia="cs-CZ"/>
        </w:rPr>
      </w:pPr>
    </w:p>
    <w:p w14:paraId="689075C0" w14:textId="77777777" w:rsidR="0013312F" w:rsidRPr="0013312F" w:rsidRDefault="0013312F" w:rsidP="0013312F">
      <w:pPr>
        <w:shd w:val="clear" w:color="auto" w:fill="FFFFFF"/>
        <w:autoSpaceDE w:val="0"/>
        <w:autoSpaceDN w:val="0"/>
        <w:spacing w:after="0"/>
        <w:jc w:val="both"/>
        <w:rPr>
          <w:rFonts w:eastAsia="Times New Roman" w:cs="Arial"/>
          <w:szCs w:val="20"/>
          <w:lang w:eastAsia="cs-CZ"/>
        </w:rPr>
      </w:pPr>
      <w:r w:rsidRPr="0013312F">
        <w:rPr>
          <w:rFonts w:eastAsia="Times New Roman" w:cs="Arial"/>
          <w:szCs w:val="20"/>
          <w:lang w:eastAsia="cs-CZ"/>
        </w:rPr>
        <w:t>Předpokládané změny uvedené v návrhu Změny č. 1 Územního plánu Velké Kunětice se nedotýkají žádných evidovaných ložisek a prognózních zdrojů a poddolovaných území a ČGS k nim nemá z hlediska ochrany horninového prostředí a geologických rizik žádných připomínek.</w:t>
      </w:r>
    </w:p>
    <w:p w14:paraId="090237E5" w14:textId="77777777" w:rsidR="0013312F" w:rsidRPr="0013312F" w:rsidRDefault="0013312F" w:rsidP="0013312F">
      <w:pPr>
        <w:shd w:val="clear" w:color="auto" w:fill="FFFFFF"/>
        <w:autoSpaceDE w:val="0"/>
        <w:autoSpaceDN w:val="0"/>
        <w:spacing w:after="0"/>
        <w:jc w:val="both"/>
        <w:rPr>
          <w:rFonts w:eastAsia="Times New Roman" w:cs="Arial"/>
          <w:szCs w:val="20"/>
          <w:lang w:eastAsia="cs-CZ"/>
        </w:rPr>
      </w:pPr>
      <w:r w:rsidRPr="0013312F">
        <w:rPr>
          <w:rFonts w:eastAsia="Times New Roman" w:cs="Arial"/>
          <w:szCs w:val="20"/>
          <w:lang w:eastAsia="cs-CZ"/>
        </w:rPr>
        <w:t>Výhradu má ČGS ke stávajícím podmínkám pro využití ploch s rozdílným způsobem využití (kap. A/I.</w:t>
      </w:r>
      <w:proofErr w:type="gramStart"/>
      <w:r w:rsidRPr="0013312F">
        <w:rPr>
          <w:rFonts w:eastAsia="Times New Roman" w:cs="Arial"/>
          <w:szCs w:val="20"/>
          <w:lang w:eastAsia="cs-CZ"/>
        </w:rPr>
        <w:t>6b</w:t>
      </w:r>
      <w:proofErr w:type="gramEnd"/>
      <w:r w:rsidRPr="0013312F">
        <w:rPr>
          <w:rFonts w:eastAsia="Times New Roman" w:cs="Arial"/>
          <w:szCs w:val="20"/>
          <w:lang w:eastAsia="cs-CZ"/>
        </w:rPr>
        <w:t xml:space="preserve">). V plochách AU-zemědělských všeobecných, případně i v plochách ZK – zeleň krajinná, nemůže být text „Stavby, zařízení a jiná opatření pro těžbu nerostů, včetně staveb, které s nimi bezprostředně souvisejí včetně oplocení“ uveden v nepřípustném využití. Důvodem je přítomnost limit území, výhradního ložiska štěrkopísku B 3221100 Velké Kunětice a CHLÚ 22110000 Velké Kunětice, na jejichž ploše jsou vedeny plochy AU a ZK. Pokud bude ve výrokové části tento text ponechán, měl by být doplněn textem „s výjimkou plochy výhradního ložiska a chráněného ložiskového území“. U ostatních ploch je výše uvedený text bezpředmětný, neboť Územní plán Velké Kunětice a ani jeho navrhovaná Změna č. 1 s žádnou těžbou nepočítá a pokud by k ní došlo, znamenalo by to vypracování Změny územního plánu. Vlastní těžba pak </w:t>
      </w:r>
      <w:r w:rsidRPr="0013312F">
        <w:rPr>
          <w:rFonts w:eastAsia="Times New Roman" w:cs="Arial"/>
          <w:szCs w:val="20"/>
          <w:lang w:eastAsia="cs-CZ"/>
        </w:rPr>
        <w:lastRenderedPageBreak/>
        <w:t xml:space="preserve">nemůže probíhat na lesní nebo zemědělské půdě, neboť ji musí předcházet její vyjmutí, potvrzené „Rozhodnutím o změně využití území“. Tento požadavek ČGS je v souladu s </w:t>
      </w:r>
      <w:bookmarkStart w:id="21" w:name="_Hlk161924078"/>
      <w:r w:rsidRPr="0013312F">
        <w:rPr>
          <w:rFonts w:eastAsia="Times New Roman" w:cs="Arial"/>
          <w:szCs w:val="20"/>
          <w:lang w:eastAsia="cs-CZ"/>
        </w:rPr>
        <w:t>rozhodnutím Nejvyššího správního soudu čj. 4 As 467/2019-27 ze dne 27. února 2020.</w:t>
      </w:r>
    </w:p>
    <w:bookmarkEnd w:id="21"/>
    <w:p w14:paraId="35270A4F" w14:textId="77777777" w:rsidR="0013312F" w:rsidRPr="0013312F" w:rsidRDefault="0013312F" w:rsidP="0013312F">
      <w:pPr>
        <w:shd w:val="clear" w:color="auto" w:fill="FFFFFF"/>
        <w:autoSpaceDE w:val="0"/>
        <w:autoSpaceDN w:val="0"/>
        <w:spacing w:after="0"/>
        <w:jc w:val="both"/>
        <w:rPr>
          <w:rFonts w:eastAsia="Times New Roman" w:cs="Arial"/>
          <w:szCs w:val="20"/>
          <w:lang w:eastAsia="cs-CZ"/>
        </w:rPr>
      </w:pPr>
      <w:r w:rsidRPr="0013312F">
        <w:rPr>
          <w:rFonts w:eastAsia="Times New Roman" w:cs="Arial"/>
          <w:szCs w:val="20"/>
          <w:lang w:eastAsia="cs-CZ"/>
        </w:rPr>
        <w:t>Významné geologické lokality a svahové deformace se v zájmovém území nenacházejí, a proto z tohoto hlediska nemá ČGS k předkládanému návrhu Změny č. 1 Územního plánu Velké Kunětice připomínky.</w:t>
      </w:r>
    </w:p>
    <w:p w14:paraId="35C3426E" w14:textId="77777777" w:rsidR="0013312F" w:rsidRPr="0013312F" w:rsidRDefault="0013312F" w:rsidP="0013312F">
      <w:pPr>
        <w:shd w:val="clear" w:color="auto" w:fill="FFFFFF"/>
        <w:autoSpaceDE w:val="0"/>
        <w:autoSpaceDN w:val="0"/>
        <w:spacing w:after="0"/>
        <w:jc w:val="both"/>
        <w:rPr>
          <w:rFonts w:eastAsia="Times New Roman" w:cs="Arial"/>
          <w:szCs w:val="20"/>
          <w:lang w:eastAsia="cs-CZ"/>
        </w:rPr>
      </w:pPr>
    </w:p>
    <w:p w14:paraId="1ED8459D" w14:textId="77777777" w:rsidR="0013312F" w:rsidRPr="0013312F" w:rsidRDefault="0013312F" w:rsidP="0013312F">
      <w:pPr>
        <w:shd w:val="clear" w:color="auto" w:fill="FFFFFF"/>
        <w:autoSpaceDE w:val="0"/>
        <w:autoSpaceDN w:val="0"/>
        <w:spacing w:after="0"/>
        <w:jc w:val="both"/>
        <w:rPr>
          <w:rFonts w:eastAsia="Times New Roman" w:cs="Arial"/>
          <w:b/>
          <w:i/>
          <w:szCs w:val="20"/>
          <w:lang w:eastAsia="cs-CZ"/>
        </w:rPr>
      </w:pPr>
      <w:r w:rsidRPr="0013312F">
        <w:rPr>
          <w:rFonts w:eastAsia="Times New Roman" w:cs="Arial"/>
          <w:b/>
          <w:i/>
          <w:szCs w:val="20"/>
          <w:lang w:eastAsia="cs-CZ"/>
        </w:rPr>
        <w:t xml:space="preserve">Vyřízení: </w:t>
      </w:r>
    </w:p>
    <w:p w14:paraId="69F34EBB" w14:textId="77777777" w:rsidR="0013312F" w:rsidRPr="0013312F" w:rsidRDefault="0013312F" w:rsidP="0013312F">
      <w:pPr>
        <w:shd w:val="clear" w:color="auto" w:fill="FFFFFF"/>
        <w:autoSpaceDE w:val="0"/>
        <w:autoSpaceDN w:val="0"/>
        <w:spacing w:after="0"/>
        <w:jc w:val="both"/>
        <w:rPr>
          <w:rFonts w:eastAsia="Times New Roman" w:cs="Arial"/>
          <w:i/>
          <w:szCs w:val="20"/>
          <w:lang w:eastAsia="cs-CZ"/>
        </w:rPr>
      </w:pPr>
      <w:r w:rsidRPr="0013312F">
        <w:rPr>
          <w:rFonts w:eastAsia="Times New Roman" w:cs="Arial"/>
          <w:i/>
          <w:szCs w:val="20"/>
          <w:lang w:eastAsia="cs-CZ"/>
        </w:rPr>
        <w:t xml:space="preserve">Požadavku ČGS nelze vyhovět. </w:t>
      </w:r>
    </w:p>
    <w:p w14:paraId="36204CB4" w14:textId="77777777" w:rsidR="0013312F" w:rsidRPr="0013312F" w:rsidRDefault="0013312F" w:rsidP="0013312F">
      <w:pPr>
        <w:autoSpaceDE w:val="0"/>
        <w:autoSpaceDN w:val="0"/>
        <w:spacing w:after="0"/>
        <w:jc w:val="both"/>
        <w:rPr>
          <w:rFonts w:eastAsia="Times New Roman" w:cs="Arial"/>
          <w:i/>
          <w:szCs w:val="20"/>
          <w:lang w:eastAsia="cs-CZ"/>
        </w:rPr>
      </w:pPr>
      <w:r w:rsidRPr="0013312F">
        <w:rPr>
          <w:rFonts w:eastAsia="Times New Roman" w:cs="Arial"/>
          <w:i/>
          <w:szCs w:val="20"/>
          <w:lang w:eastAsia="cs-CZ"/>
        </w:rPr>
        <w:t xml:space="preserve">Podmínky pro plochy nezastavěného území nepřipouští stavby, zařízení a jiná opatření pro těžbu nerostných surovin mimo stanovené dobývací prostory. K tomuto znění se dotčené orgány i ČGS vyjadřovaly v rámci projednání ÚP Velké Kunětice (účinnost v r. 2015). Změna podmínek pro tyto plochy není předmětem návrhu Změny č. 1 ÚP. Požadavek na úpravu regulativů nebyl uplatněn (ani ze strany dotčených orgánů ani ČSG) v rámci projednání Zprávy o uplatňování ÚP Velké Kunětice, která obsahovala pokyny pro zpracování návrhu změny ÚP. Změna regulativů a umožnění těžby ve větším rozsahu, než je možné dle platného ÚP, by vyžadovalo doplnění posouzení vlivů na životní prostředí. Posouzení vlivů se však nezpracovávalo, nepožadoval jej krajský úřad ani nebylo součástí zadání změny ÚP. Z tohoto důvodu požadovaná změna regulativů nebude zapracována. Požadavek na přípustnost těžby by se týkal pouze CHLÚ č. 22110000 Velké Kunětice. V rámci pořizování změny ÚP nebyl uplatněn žádný požadavek na vymezení plochy těžby v tomto CHLÚ. Nepřípustnost těžby není v rozporu s horním zákonem. Na základě požadavku na změnu ÚP může být po projednání plocha těžby vymezena samostatnou změnou ÚP. </w:t>
      </w:r>
    </w:p>
    <w:p w14:paraId="102B5708" w14:textId="3B99FD9B" w:rsidR="0013312F" w:rsidRPr="0013312F" w:rsidRDefault="0013312F" w:rsidP="0013312F">
      <w:pPr>
        <w:autoSpaceDE w:val="0"/>
        <w:autoSpaceDN w:val="0"/>
        <w:spacing w:after="0"/>
        <w:jc w:val="both"/>
        <w:rPr>
          <w:rFonts w:eastAsia="Times New Roman" w:cs="Times New Roman"/>
          <w:i/>
          <w:lang w:eastAsia="cs-CZ"/>
        </w:rPr>
      </w:pPr>
      <w:r w:rsidRPr="0013312F">
        <w:rPr>
          <w:rFonts w:eastAsia="Times New Roman" w:cs="Times New Roman"/>
          <w:i/>
          <w:lang w:eastAsia="cs-CZ"/>
        </w:rPr>
        <w:t xml:space="preserve">Odkaz na rozsudek Nejvyššího správního soudu čj. 4 As 467/2019-27 ze dne 27. února 2020 se týkal zrušení zákazu těžby v ÚP Žerotín.  V tomto případě byl shledán rozpor se ZÚR OK, kde </w:t>
      </w:r>
      <w:r w:rsidR="00B141C5">
        <w:rPr>
          <w:rFonts w:eastAsia="Times New Roman" w:cs="Times New Roman"/>
          <w:i/>
          <w:lang w:eastAsia="cs-CZ"/>
        </w:rPr>
        <w:t xml:space="preserve">se </w:t>
      </w:r>
      <w:r w:rsidRPr="0013312F">
        <w:rPr>
          <w:rFonts w:eastAsia="Times New Roman" w:cs="Times New Roman"/>
          <w:i/>
          <w:lang w:eastAsia="cs-CZ"/>
        </w:rPr>
        <w:t xml:space="preserve">pro území </w:t>
      </w:r>
      <w:r w:rsidR="00B141C5">
        <w:rPr>
          <w:rFonts w:eastAsia="Times New Roman" w:cs="Times New Roman"/>
          <w:i/>
          <w:lang w:eastAsia="cs-CZ"/>
        </w:rPr>
        <w:t xml:space="preserve">specifické </w:t>
      </w:r>
      <w:r w:rsidRPr="0013312F">
        <w:rPr>
          <w:rFonts w:eastAsia="Times New Roman" w:cs="Times New Roman"/>
          <w:i/>
          <w:lang w:eastAsia="cs-CZ"/>
        </w:rPr>
        <w:t xml:space="preserve">oblasti </w:t>
      </w:r>
      <w:r w:rsidR="00B141C5">
        <w:rPr>
          <w:rFonts w:eastAsia="Times New Roman" w:cs="Times New Roman"/>
          <w:i/>
          <w:lang w:eastAsia="cs-CZ"/>
        </w:rPr>
        <w:t xml:space="preserve">nadmístního významu </w:t>
      </w:r>
      <w:r w:rsidRPr="0013312F">
        <w:rPr>
          <w:rFonts w:eastAsia="Times New Roman" w:cs="Times New Roman"/>
          <w:i/>
          <w:lang w:eastAsia="cs-CZ"/>
        </w:rPr>
        <w:t xml:space="preserve">ST2, v níž se nachází předmětné CHLÚ v k. </w:t>
      </w:r>
      <w:proofErr w:type="spellStart"/>
      <w:r w:rsidRPr="0013312F">
        <w:rPr>
          <w:rFonts w:eastAsia="Times New Roman" w:cs="Times New Roman"/>
          <w:i/>
          <w:lang w:eastAsia="cs-CZ"/>
        </w:rPr>
        <w:t>ú.</w:t>
      </w:r>
      <w:proofErr w:type="spellEnd"/>
      <w:r w:rsidRPr="0013312F">
        <w:rPr>
          <w:rFonts w:eastAsia="Times New Roman" w:cs="Times New Roman"/>
          <w:i/>
          <w:lang w:eastAsia="cs-CZ"/>
        </w:rPr>
        <w:t xml:space="preserve"> Žerotín, ukládá v kapitole A3 bodě 15. 1. 2. 1. respektovat tyto zásady: připuštění „zahájení přípravy dalších těžeb menšího plošného rozsahu s dostatečným objemem zásob a dlouhodobou životností (rozsah všech těžeb prováděných současně celkem nepřekročí plochu 45 ha) postupem dle ‘územní studie štěrkopísků‘, tedy jen za splnění zákonných podmínek respektujících co nejnižší zátěž na jednotlivé složky životního prostředí a zejména v oblasti dopravní zátěže mimo zastavěná území obcí“. Použití této judikatury v případě CHLÚ Velké Kunětice je nerelevantní, neboť toto území se nenachází ve specifické oblasti ST2. </w:t>
      </w:r>
    </w:p>
    <w:p w14:paraId="69B685E0" w14:textId="77777777" w:rsidR="0013312F" w:rsidRPr="0013312F" w:rsidRDefault="0013312F" w:rsidP="0013312F">
      <w:pPr>
        <w:autoSpaceDE w:val="0"/>
        <w:autoSpaceDN w:val="0"/>
        <w:spacing w:after="0"/>
        <w:jc w:val="both"/>
        <w:rPr>
          <w:rFonts w:eastAsia="Times New Roman" w:cs="Arial"/>
          <w:i/>
          <w:szCs w:val="20"/>
          <w:lang w:eastAsia="cs-CZ"/>
        </w:rPr>
      </w:pPr>
      <w:r w:rsidRPr="0013312F">
        <w:rPr>
          <w:rFonts w:eastAsia="Times New Roman" w:cs="Arial"/>
          <w:i/>
          <w:szCs w:val="20"/>
          <w:lang w:eastAsia="cs-CZ"/>
        </w:rPr>
        <w:t>Ve stanovisku příslušného dotčeného orgánu – MPO (viz výše) bylo sděleno, že požadavek vyjmutí z nepřípustného využití staveb, zařízení a jiných opatření pro těžbu nerostů v plochách zemědělských, vodních a vodohospodářských a krajinné zeleně, v zájmu ochrany a možného budoucího využití ložiska bude uplatněn v případě následující změny, která by se týkala pozemků pod výhradním ložiskem, dobývacím prostorem či CHLÚ</w:t>
      </w:r>
      <w:bookmarkStart w:id="22" w:name="_Hlk161925516"/>
      <w:r w:rsidRPr="0013312F">
        <w:rPr>
          <w:rFonts w:eastAsia="Times New Roman" w:cs="Arial"/>
          <w:i/>
          <w:szCs w:val="20"/>
          <w:lang w:eastAsia="cs-CZ"/>
        </w:rPr>
        <w:t xml:space="preserve">. </w:t>
      </w:r>
    </w:p>
    <w:bookmarkEnd w:id="22"/>
    <w:p w14:paraId="7754D7D8" w14:textId="77777777" w:rsidR="0013312F" w:rsidRPr="0013312F" w:rsidRDefault="0013312F" w:rsidP="0013312F">
      <w:pPr>
        <w:shd w:val="clear" w:color="auto" w:fill="FFFFFF"/>
        <w:autoSpaceDE w:val="0"/>
        <w:autoSpaceDN w:val="0"/>
        <w:spacing w:after="0"/>
        <w:jc w:val="both"/>
        <w:rPr>
          <w:rFonts w:eastAsia="Times New Roman" w:cs="Arial"/>
          <w:szCs w:val="20"/>
          <w:lang w:eastAsia="cs-CZ"/>
        </w:rPr>
      </w:pPr>
    </w:p>
    <w:p w14:paraId="0CE96332" w14:textId="77777777" w:rsidR="0013312F" w:rsidRPr="0013312F" w:rsidRDefault="0013312F" w:rsidP="0013312F">
      <w:pPr>
        <w:shd w:val="clear" w:color="auto" w:fill="FFFFFF"/>
        <w:autoSpaceDE w:val="0"/>
        <w:autoSpaceDN w:val="0"/>
        <w:spacing w:after="0"/>
        <w:jc w:val="both"/>
        <w:rPr>
          <w:rFonts w:eastAsia="Times New Roman" w:cs="Arial"/>
          <w:szCs w:val="20"/>
          <w:lang w:eastAsia="cs-CZ"/>
        </w:rPr>
      </w:pPr>
    </w:p>
    <w:p w14:paraId="708F3407" w14:textId="77777777" w:rsidR="0013312F" w:rsidRPr="0013312F" w:rsidRDefault="0013312F" w:rsidP="0013312F">
      <w:pPr>
        <w:pBdr>
          <w:top w:val="single" w:sz="4" w:space="1" w:color="auto"/>
          <w:left w:val="single" w:sz="4" w:space="4" w:color="auto"/>
          <w:bottom w:val="single" w:sz="4" w:space="1" w:color="auto"/>
          <w:right w:val="single" w:sz="4" w:space="4" w:color="auto"/>
        </w:pBdr>
        <w:autoSpaceDE w:val="0"/>
        <w:autoSpaceDN w:val="0"/>
        <w:spacing w:after="0"/>
        <w:rPr>
          <w:rFonts w:eastAsia="Times New Roman" w:cs="Arial"/>
          <w:szCs w:val="20"/>
          <w:lang w:eastAsia="cs-CZ"/>
        </w:rPr>
      </w:pPr>
      <w:bookmarkStart w:id="23" w:name="_Hlk143769935"/>
      <w:r w:rsidRPr="0013312F">
        <w:rPr>
          <w:rFonts w:eastAsia="Times New Roman" w:cs="Arial"/>
          <w:b/>
          <w:szCs w:val="20"/>
          <w:lang w:eastAsia="cs-CZ"/>
        </w:rPr>
        <w:t xml:space="preserve">Agentura ochrany přírody ČR, Odd. péče o přírodu a </w:t>
      </w:r>
      <w:proofErr w:type="gramStart"/>
      <w:r w:rsidRPr="0013312F">
        <w:rPr>
          <w:rFonts w:eastAsia="Times New Roman" w:cs="Arial"/>
          <w:b/>
          <w:szCs w:val="20"/>
          <w:lang w:eastAsia="cs-CZ"/>
        </w:rPr>
        <w:t xml:space="preserve">krajinu - </w:t>
      </w:r>
      <w:r w:rsidRPr="0013312F">
        <w:rPr>
          <w:rFonts w:eastAsia="Times New Roman" w:cs="Arial"/>
          <w:szCs w:val="20"/>
          <w:lang w:eastAsia="cs-CZ"/>
        </w:rPr>
        <w:t>vyjádření</w:t>
      </w:r>
      <w:proofErr w:type="gramEnd"/>
    </w:p>
    <w:p w14:paraId="40CBD998" w14:textId="77777777" w:rsidR="0013312F" w:rsidRPr="0013312F" w:rsidRDefault="0013312F" w:rsidP="0013312F">
      <w:pPr>
        <w:pBdr>
          <w:top w:val="single" w:sz="4" w:space="1" w:color="auto"/>
          <w:left w:val="single" w:sz="4" w:space="4" w:color="auto"/>
          <w:bottom w:val="single" w:sz="4" w:space="1" w:color="auto"/>
          <w:right w:val="single" w:sz="4" w:space="4" w:color="auto"/>
        </w:pBdr>
        <w:autoSpaceDE w:val="0"/>
        <w:autoSpaceDN w:val="0"/>
        <w:spacing w:after="0"/>
        <w:rPr>
          <w:rFonts w:eastAsia="Times New Roman" w:cs="Arial"/>
          <w:szCs w:val="20"/>
          <w:lang w:eastAsia="cs-CZ"/>
        </w:rPr>
      </w:pPr>
      <w:r w:rsidRPr="0013312F">
        <w:rPr>
          <w:rFonts w:eastAsia="Times New Roman" w:cs="Arial"/>
          <w:szCs w:val="20"/>
          <w:lang w:eastAsia="cs-CZ"/>
        </w:rPr>
        <w:t>(č.j. ČGS-441/23/399*SOG-441/0380/2023 ze dne 27.06.2023, doručeno 27.06.2023)</w:t>
      </w:r>
    </w:p>
    <w:p w14:paraId="6767692B" w14:textId="77777777" w:rsidR="0013312F" w:rsidRPr="0013312F" w:rsidRDefault="0013312F" w:rsidP="0013312F">
      <w:pPr>
        <w:autoSpaceDE w:val="0"/>
        <w:autoSpaceDN w:val="0"/>
        <w:adjustRightInd w:val="0"/>
        <w:spacing w:after="0"/>
        <w:rPr>
          <w:rFonts w:ascii="Garamond" w:eastAsia="Times New Roman" w:hAnsi="Garamond" w:cs="Garamond"/>
          <w:color w:val="000000"/>
          <w:sz w:val="8"/>
          <w:szCs w:val="8"/>
          <w:lang w:eastAsia="cs-CZ"/>
        </w:rPr>
      </w:pPr>
    </w:p>
    <w:bookmarkEnd w:id="23"/>
    <w:p w14:paraId="053A855E" w14:textId="77777777" w:rsidR="0013312F" w:rsidRPr="0013312F" w:rsidRDefault="0013312F" w:rsidP="0013312F">
      <w:pPr>
        <w:shd w:val="clear" w:color="auto" w:fill="FFFFFF"/>
        <w:autoSpaceDE w:val="0"/>
        <w:autoSpaceDN w:val="0"/>
        <w:spacing w:after="0"/>
        <w:jc w:val="both"/>
        <w:rPr>
          <w:rFonts w:eastAsia="Times New Roman" w:cs="Arial"/>
          <w:szCs w:val="20"/>
          <w:lang w:eastAsia="cs-CZ"/>
        </w:rPr>
      </w:pPr>
      <w:r w:rsidRPr="0013312F">
        <w:rPr>
          <w:rFonts w:eastAsia="Times New Roman" w:cs="Arial"/>
          <w:szCs w:val="20"/>
          <w:lang w:eastAsia="cs-CZ"/>
        </w:rPr>
        <w:t>Agentura ochrany přírody a krajiny ČR, regionální pracoviště Olomoucko jako odborná organizace pro podporu výkonu státní správy na úseku ochrany přírody a krajiny dle ustanovení § 78 odst. 8 zákona č. 114/1992 Sb., o ochraně přírody a krajiny a jako poskytovatel vybraných územně analytických podkladů v souladu s ustanovením § 26 zákona č. 183/2006 Sb., o územním plánování a stavebním řádu upozorňuje:</w:t>
      </w:r>
    </w:p>
    <w:p w14:paraId="311B2C75" w14:textId="77777777" w:rsidR="0013312F" w:rsidRPr="0013312F" w:rsidRDefault="0013312F" w:rsidP="0013312F">
      <w:pPr>
        <w:shd w:val="clear" w:color="auto" w:fill="FFFFFF"/>
        <w:autoSpaceDE w:val="0"/>
        <w:autoSpaceDN w:val="0"/>
        <w:spacing w:after="0"/>
        <w:jc w:val="both"/>
        <w:rPr>
          <w:rFonts w:eastAsia="Times New Roman" w:cs="Arial"/>
          <w:szCs w:val="20"/>
          <w:lang w:eastAsia="cs-CZ"/>
        </w:rPr>
      </w:pPr>
      <w:r w:rsidRPr="0013312F">
        <w:rPr>
          <w:rFonts w:eastAsia="Times New Roman" w:cs="Arial"/>
          <w:szCs w:val="20"/>
          <w:lang w:eastAsia="cs-CZ"/>
        </w:rPr>
        <w:t xml:space="preserve">Na výskyt </w:t>
      </w:r>
      <w:bookmarkStart w:id="24" w:name="_Hlk161833378"/>
      <w:r w:rsidRPr="0013312F">
        <w:rPr>
          <w:rFonts w:eastAsia="Times New Roman" w:cs="Arial"/>
          <w:szCs w:val="20"/>
          <w:lang w:eastAsia="cs-CZ"/>
        </w:rPr>
        <w:t xml:space="preserve">jevu </w:t>
      </w:r>
      <w:r w:rsidRPr="0013312F">
        <w:rPr>
          <w:rFonts w:eastAsia="Times New Roman" w:cs="Arial"/>
          <w:b/>
          <w:szCs w:val="20"/>
          <w:lang w:eastAsia="cs-CZ"/>
        </w:rPr>
        <w:t>A036a Biotop zvláště chráněných druhů velkých savců</w:t>
      </w:r>
      <w:r w:rsidRPr="0013312F">
        <w:rPr>
          <w:rFonts w:eastAsia="Times New Roman" w:cs="Arial"/>
          <w:szCs w:val="20"/>
          <w:lang w:eastAsia="cs-CZ"/>
        </w:rPr>
        <w:t xml:space="preserve"> </w:t>
      </w:r>
      <w:bookmarkEnd w:id="24"/>
      <w:r w:rsidRPr="0013312F">
        <w:rPr>
          <w:rFonts w:eastAsia="Times New Roman" w:cs="Arial"/>
          <w:szCs w:val="20"/>
          <w:lang w:eastAsia="cs-CZ"/>
        </w:rPr>
        <w:t>v řešeném území, který není v aktuálním rozsahu zohledněn ve výkresové části územního plánu.</w:t>
      </w:r>
    </w:p>
    <w:p w14:paraId="7A855F04" w14:textId="77777777" w:rsidR="0013312F" w:rsidRPr="0013312F" w:rsidRDefault="0013312F" w:rsidP="0013312F">
      <w:pPr>
        <w:shd w:val="clear" w:color="auto" w:fill="FFFFFF"/>
        <w:autoSpaceDE w:val="0"/>
        <w:autoSpaceDN w:val="0"/>
        <w:spacing w:after="0"/>
        <w:jc w:val="both"/>
        <w:rPr>
          <w:rFonts w:eastAsia="Times New Roman" w:cs="Arial"/>
          <w:szCs w:val="20"/>
          <w:lang w:eastAsia="cs-CZ"/>
        </w:rPr>
      </w:pPr>
      <w:r w:rsidRPr="0013312F">
        <w:rPr>
          <w:rFonts w:eastAsia="Times New Roman" w:cs="Arial"/>
          <w:szCs w:val="20"/>
          <w:lang w:eastAsia="cs-CZ"/>
        </w:rPr>
        <w:t xml:space="preserve">Stažení dat umožňuje webová aplikace Údaje o území zejména pro účely pořizování ÚAP </w:t>
      </w:r>
      <w:hyperlink r:id="rId10" w:history="1">
        <w:r w:rsidRPr="0013312F">
          <w:rPr>
            <w:rFonts w:eastAsia="Times New Roman" w:cs="Arial"/>
            <w:color w:val="0000FF"/>
            <w:szCs w:val="20"/>
            <w:u w:val="single"/>
            <w:lang w:eastAsia="cs-CZ"/>
          </w:rPr>
          <w:t>https://webgis.nature.cz/aopkhelp/UAP</w:t>
        </w:r>
      </w:hyperlink>
      <w:r w:rsidRPr="0013312F">
        <w:rPr>
          <w:rFonts w:eastAsia="Times New Roman" w:cs="Arial"/>
          <w:szCs w:val="20"/>
          <w:lang w:eastAsia="cs-CZ"/>
        </w:rPr>
        <w:t>).</w:t>
      </w:r>
    </w:p>
    <w:p w14:paraId="699B0679" w14:textId="77777777" w:rsidR="0013312F" w:rsidRPr="0013312F" w:rsidRDefault="0013312F" w:rsidP="0013312F">
      <w:pPr>
        <w:shd w:val="clear" w:color="auto" w:fill="FFFFFF"/>
        <w:autoSpaceDE w:val="0"/>
        <w:autoSpaceDN w:val="0"/>
        <w:spacing w:after="0"/>
        <w:jc w:val="both"/>
        <w:rPr>
          <w:rFonts w:eastAsia="Times New Roman" w:cs="Arial"/>
          <w:szCs w:val="20"/>
          <w:lang w:eastAsia="cs-CZ"/>
        </w:rPr>
      </w:pPr>
    </w:p>
    <w:p w14:paraId="7B54510E" w14:textId="77777777" w:rsidR="0013312F" w:rsidRPr="0013312F" w:rsidRDefault="0013312F" w:rsidP="0013312F">
      <w:pPr>
        <w:shd w:val="clear" w:color="auto" w:fill="FFFFFF"/>
        <w:autoSpaceDE w:val="0"/>
        <w:autoSpaceDN w:val="0"/>
        <w:spacing w:after="0"/>
        <w:jc w:val="both"/>
        <w:rPr>
          <w:rFonts w:eastAsia="Times New Roman" w:cs="Arial"/>
          <w:b/>
          <w:i/>
          <w:szCs w:val="20"/>
          <w:lang w:eastAsia="cs-CZ"/>
        </w:rPr>
      </w:pPr>
      <w:r w:rsidRPr="0013312F">
        <w:rPr>
          <w:rFonts w:eastAsia="Times New Roman" w:cs="Arial"/>
          <w:b/>
          <w:i/>
          <w:szCs w:val="20"/>
          <w:lang w:eastAsia="cs-CZ"/>
        </w:rPr>
        <w:t xml:space="preserve">Vyřízení: </w:t>
      </w:r>
    </w:p>
    <w:p w14:paraId="6CB68503" w14:textId="77777777" w:rsidR="0013312F" w:rsidRPr="0013312F" w:rsidRDefault="0013312F" w:rsidP="0013312F">
      <w:pPr>
        <w:shd w:val="clear" w:color="auto" w:fill="FFFFFF"/>
        <w:autoSpaceDE w:val="0"/>
        <w:autoSpaceDN w:val="0"/>
        <w:spacing w:after="0"/>
        <w:ind w:left="284" w:hanging="284"/>
        <w:jc w:val="both"/>
        <w:rPr>
          <w:rFonts w:eastAsia="Times New Roman" w:cs="Arial"/>
          <w:i/>
          <w:szCs w:val="20"/>
          <w:lang w:eastAsia="cs-CZ"/>
        </w:rPr>
      </w:pPr>
      <w:r w:rsidRPr="0013312F">
        <w:rPr>
          <w:rFonts w:eastAsia="Times New Roman" w:cs="Arial"/>
          <w:i/>
          <w:szCs w:val="20"/>
          <w:lang w:eastAsia="cs-CZ"/>
        </w:rPr>
        <w:t>Požadavku na zapracování bude vyhověno, jev bude zapracován.</w:t>
      </w:r>
    </w:p>
    <w:p w14:paraId="3119B8E7" w14:textId="77777777" w:rsidR="0013312F" w:rsidRPr="0013312F" w:rsidRDefault="0013312F" w:rsidP="0013312F">
      <w:pPr>
        <w:shd w:val="clear" w:color="auto" w:fill="FFFFFF"/>
        <w:autoSpaceDE w:val="0"/>
        <w:autoSpaceDN w:val="0"/>
        <w:spacing w:after="0"/>
        <w:jc w:val="both"/>
        <w:rPr>
          <w:rFonts w:eastAsia="Times New Roman" w:cs="Arial"/>
          <w:i/>
          <w:szCs w:val="20"/>
          <w:lang w:eastAsia="cs-CZ"/>
        </w:rPr>
      </w:pPr>
      <w:r w:rsidRPr="0013312F">
        <w:rPr>
          <w:rFonts w:eastAsia="Times New Roman" w:cs="Arial"/>
          <w:i/>
          <w:szCs w:val="20"/>
          <w:lang w:eastAsia="cs-CZ"/>
        </w:rPr>
        <w:t xml:space="preserve">Jev pod </w:t>
      </w:r>
      <w:proofErr w:type="spellStart"/>
      <w:r w:rsidRPr="0013312F">
        <w:rPr>
          <w:rFonts w:eastAsia="Times New Roman" w:cs="Arial"/>
          <w:i/>
          <w:szCs w:val="20"/>
          <w:lang w:eastAsia="cs-CZ"/>
        </w:rPr>
        <w:t>ozn</w:t>
      </w:r>
      <w:proofErr w:type="spellEnd"/>
      <w:r w:rsidRPr="0013312F">
        <w:rPr>
          <w:rFonts w:eastAsia="Times New Roman" w:cs="Arial"/>
          <w:i/>
          <w:szCs w:val="20"/>
          <w:lang w:eastAsia="cs-CZ"/>
        </w:rPr>
        <w:t xml:space="preserve">. A036a Biotop zvláště chráněných druhů velkých savců se dle územně analytických podkladů v řešeném území nachází. Do koordinačního výkresu bude zapracováno dle podkladů z ÚAP, které byly předány zpracovateli změny ÚP. </w:t>
      </w:r>
    </w:p>
    <w:p w14:paraId="66E68066" w14:textId="1E416CBA" w:rsidR="0013312F" w:rsidRDefault="0013312F" w:rsidP="00D569FB">
      <w:pPr>
        <w:autoSpaceDE w:val="0"/>
        <w:autoSpaceDN w:val="0"/>
        <w:spacing w:after="0"/>
        <w:rPr>
          <w:rFonts w:eastAsia="Times New Roman" w:cs="Times New Roman"/>
          <w:lang w:eastAsia="cs-CZ"/>
        </w:rPr>
      </w:pPr>
    </w:p>
    <w:p w14:paraId="5F47952F" w14:textId="77777777" w:rsidR="00052B3E" w:rsidRPr="00D569FB" w:rsidRDefault="00052B3E" w:rsidP="00D569FB">
      <w:pPr>
        <w:autoSpaceDE w:val="0"/>
        <w:autoSpaceDN w:val="0"/>
        <w:spacing w:after="0"/>
        <w:rPr>
          <w:rFonts w:eastAsia="Times New Roman" w:cs="Times New Roman"/>
          <w:lang w:eastAsia="cs-CZ"/>
        </w:rPr>
      </w:pPr>
    </w:p>
    <w:p w14:paraId="1EE2AC39" w14:textId="77777777" w:rsidR="00451F06" w:rsidRDefault="00451F06" w:rsidP="00041E15">
      <w:pPr>
        <w:autoSpaceDE w:val="0"/>
        <w:autoSpaceDN w:val="0"/>
        <w:spacing w:after="0"/>
        <w:jc w:val="both"/>
        <w:rPr>
          <w:rFonts w:eastAsia="Times New Roman" w:cs="Arial"/>
          <w:szCs w:val="20"/>
          <w:u w:val="single"/>
          <w:lang w:eastAsia="cs-CZ"/>
        </w:rPr>
      </w:pPr>
    </w:p>
    <w:p w14:paraId="78F5BCCD" w14:textId="77777777" w:rsidR="00451F06" w:rsidRPr="00451F06" w:rsidRDefault="00451F06" w:rsidP="00451F06">
      <w:pPr>
        <w:spacing w:after="0"/>
        <w:jc w:val="both"/>
        <w:rPr>
          <w:rFonts w:eastAsia="Calibri" w:cs="Arial"/>
          <w:b/>
          <w:bCs/>
          <w:sz w:val="22"/>
          <w:u w:val="single"/>
        </w:rPr>
      </w:pPr>
      <w:r w:rsidRPr="00451F06">
        <w:rPr>
          <w:rFonts w:eastAsia="Calibri" w:cs="Arial"/>
          <w:b/>
          <w:bCs/>
          <w:sz w:val="22"/>
          <w:u w:val="single"/>
        </w:rPr>
        <w:t>Závěr:</w:t>
      </w:r>
    </w:p>
    <w:p w14:paraId="06590A39" w14:textId="77777777" w:rsidR="00451F06" w:rsidRPr="00451F06" w:rsidRDefault="00451F06" w:rsidP="00451F06">
      <w:pPr>
        <w:spacing w:after="0"/>
        <w:jc w:val="both"/>
        <w:rPr>
          <w:rFonts w:eastAsia="Calibri" w:cs="Arial"/>
          <w:b/>
          <w:bCs/>
          <w:sz w:val="22"/>
          <w:u w:val="single"/>
        </w:rPr>
      </w:pPr>
    </w:p>
    <w:p w14:paraId="20E9E907" w14:textId="22473703" w:rsidR="00451F06" w:rsidRPr="00451F06" w:rsidRDefault="00451F06" w:rsidP="00451F06">
      <w:pPr>
        <w:autoSpaceDE w:val="0"/>
        <w:autoSpaceDN w:val="0"/>
        <w:spacing w:after="0"/>
        <w:jc w:val="both"/>
        <w:rPr>
          <w:rFonts w:eastAsia="Calibri" w:cs="Arial"/>
          <w:szCs w:val="20"/>
          <w:lang w:eastAsia="cs-CZ"/>
        </w:rPr>
      </w:pPr>
      <w:r w:rsidRPr="00451F06">
        <w:rPr>
          <w:rFonts w:eastAsia="Calibri" w:cs="Arial"/>
          <w:szCs w:val="20"/>
          <w:lang w:eastAsia="cs-CZ"/>
        </w:rPr>
        <w:t>Pořizovatel Změny č.</w:t>
      </w:r>
      <w:r w:rsidR="00A40754">
        <w:rPr>
          <w:rFonts w:eastAsia="Calibri" w:cs="Arial"/>
          <w:szCs w:val="20"/>
          <w:lang w:eastAsia="cs-CZ"/>
        </w:rPr>
        <w:t xml:space="preserve"> </w:t>
      </w:r>
      <w:r w:rsidRPr="00451F06">
        <w:rPr>
          <w:rFonts w:eastAsia="Calibri" w:cs="Arial"/>
          <w:szCs w:val="20"/>
          <w:lang w:eastAsia="cs-CZ"/>
        </w:rPr>
        <w:t xml:space="preserve">1 </w:t>
      </w:r>
      <w:r>
        <w:rPr>
          <w:rFonts w:eastAsia="Calibri" w:cs="Arial"/>
          <w:szCs w:val="20"/>
          <w:lang w:eastAsia="cs-CZ"/>
        </w:rPr>
        <w:t xml:space="preserve">ÚP </w:t>
      </w:r>
      <w:r w:rsidR="008638B5">
        <w:rPr>
          <w:rFonts w:eastAsia="Calibri" w:cs="Arial"/>
          <w:szCs w:val="20"/>
          <w:lang w:eastAsia="cs-CZ"/>
        </w:rPr>
        <w:t>Velké Kunětice</w:t>
      </w:r>
      <w:r w:rsidRPr="00451F06">
        <w:rPr>
          <w:rFonts w:eastAsia="Calibri" w:cs="Arial"/>
          <w:szCs w:val="20"/>
          <w:lang w:eastAsia="cs-CZ"/>
        </w:rPr>
        <w:t xml:space="preserve">, Městský úřad Jeseník, Odbor stavebního úřadu a územního plánování, ověřil, že dokumentace návrhu Změny č. 1 ÚP </w:t>
      </w:r>
      <w:r w:rsidR="008638B5">
        <w:rPr>
          <w:rFonts w:eastAsia="Calibri" w:cs="Arial"/>
          <w:szCs w:val="20"/>
          <w:lang w:eastAsia="cs-CZ"/>
        </w:rPr>
        <w:t>Velké Kunětice</w:t>
      </w:r>
      <w:r w:rsidRPr="00451F06">
        <w:rPr>
          <w:rFonts w:eastAsia="Calibri" w:cs="Arial"/>
          <w:szCs w:val="20"/>
          <w:lang w:eastAsia="cs-CZ"/>
        </w:rPr>
        <w:t xml:space="preserve"> obsahově splňuje požadavky stanovené ve stavebním zákoně a jeho prováděcích vyhláškách v platném znění. </w:t>
      </w:r>
    </w:p>
    <w:p w14:paraId="489D6D7C" w14:textId="6DD0DE79" w:rsidR="00451F06" w:rsidRPr="00451F06" w:rsidRDefault="00451F06" w:rsidP="00451F06">
      <w:pPr>
        <w:autoSpaceDE w:val="0"/>
        <w:autoSpaceDN w:val="0"/>
        <w:spacing w:after="0"/>
        <w:jc w:val="both"/>
        <w:rPr>
          <w:rFonts w:eastAsia="Calibri" w:cs="Arial"/>
          <w:szCs w:val="20"/>
          <w:highlight w:val="yellow"/>
          <w:lang w:eastAsia="cs-CZ"/>
        </w:rPr>
      </w:pPr>
      <w:r w:rsidRPr="00451F06">
        <w:rPr>
          <w:rFonts w:eastAsia="Calibri" w:cs="Arial"/>
          <w:szCs w:val="20"/>
          <w:lang w:eastAsia="cs-CZ"/>
        </w:rPr>
        <w:lastRenderedPageBreak/>
        <w:t xml:space="preserve">Zastupitelstvo </w:t>
      </w:r>
      <w:r w:rsidR="00F74778">
        <w:rPr>
          <w:rFonts w:eastAsia="Calibri" w:cs="Arial"/>
          <w:szCs w:val="20"/>
          <w:lang w:eastAsia="cs-CZ"/>
        </w:rPr>
        <w:t>obce</w:t>
      </w:r>
      <w:r w:rsidRPr="00451F06">
        <w:rPr>
          <w:rFonts w:eastAsia="Calibri" w:cs="Arial"/>
          <w:szCs w:val="20"/>
          <w:lang w:eastAsia="cs-CZ"/>
        </w:rPr>
        <w:t xml:space="preserve"> </w:t>
      </w:r>
      <w:r w:rsidR="008638B5">
        <w:rPr>
          <w:rFonts w:eastAsia="Calibri" w:cs="Arial"/>
          <w:szCs w:val="20"/>
          <w:lang w:eastAsia="cs-CZ"/>
        </w:rPr>
        <w:t>Velké Kunětice</w:t>
      </w:r>
      <w:r w:rsidR="00087A35">
        <w:rPr>
          <w:rFonts w:eastAsia="Calibri" w:cs="Arial"/>
          <w:szCs w:val="20"/>
          <w:lang w:eastAsia="cs-CZ"/>
        </w:rPr>
        <w:t xml:space="preserve"> ověřilo, že Změna</w:t>
      </w:r>
      <w:r w:rsidRPr="00451F06">
        <w:rPr>
          <w:rFonts w:eastAsia="Calibri" w:cs="Arial"/>
          <w:szCs w:val="20"/>
          <w:lang w:eastAsia="cs-CZ"/>
        </w:rPr>
        <w:t xml:space="preserve"> č.</w:t>
      </w:r>
      <w:r w:rsidR="00A40754">
        <w:rPr>
          <w:rFonts w:eastAsia="Calibri" w:cs="Arial"/>
          <w:szCs w:val="20"/>
          <w:lang w:eastAsia="cs-CZ"/>
        </w:rPr>
        <w:t xml:space="preserve"> </w:t>
      </w:r>
      <w:r w:rsidRPr="00451F06">
        <w:rPr>
          <w:rFonts w:eastAsia="Calibri" w:cs="Arial"/>
          <w:szCs w:val="20"/>
          <w:lang w:eastAsia="cs-CZ"/>
        </w:rPr>
        <w:t xml:space="preserve">1 ÚP </w:t>
      </w:r>
      <w:r w:rsidR="008638B5">
        <w:rPr>
          <w:rFonts w:eastAsia="Calibri" w:cs="Arial"/>
          <w:szCs w:val="20"/>
          <w:lang w:eastAsia="cs-CZ"/>
        </w:rPr>
        <w:t>Velké Kunětice</w:t>
      </w:r>
      <w:r w:rsidRPr="00451F06">
        <w:rPr>
          <w:rFonts w:eastAsia="Calibri" w:cs="Arial"/>
          <w:szCs w:val="20"/>
          <w:lang w:eastAsia="cs-CZ"/>
        </w:rPr>
        <w:t xml:space="preserve"> není v rozporu s politikou územního rozvoje ČR, s územně plánovací dokumentací vydanou krajem nebo výsledky řešení rozporů a se stanovisky dotčených orgánů nebo stanoviskem krajského úřadu.</w:t>
      </w:r>
    </w:p>
    <w:p w14:paraId="5A7E13E0" w14:textId="3E1A94BE" w:rsidR="00451F06" w:rsidRPr="00E6272F" w:rsidRDefault="00451F06" w:rsidP="00451F06">
      <w:pPr>
        <w:autoSpaceDE w:val="0"/>
        <w:autoSpaceDN w:val="0"/>
        <w:spacing w:after="0"/>
        <w:jc w:val="both"/>
        <w:rPr>
          <w:rFonts w:eastAsia="Calibri" w:cs="Arial"/>
          <w:b/>
          <w:szCs w:val="20"/>
          <w:lang w:eastAsia="cs-CZ"/>
        </w:rPr>
      </w:pPr>
      <w:r w:rsidRPr="00451F06">
        <w:rPr>
          <w:rFonts w:eastAsia="Calibri" w:cs="Arial"/>
          <w:szCs w:val="20"/>
          <w:lang w:eastAsia="cs-CZ"/>
        </w:rPr>
        <w:t xml:space="preserve">S ohledem na to, že při pořizování a projednávání byly splněny všechny podmínky a požadavky, které stanovuje stavební zákon a další právní předpisy, rozhodlo Zastupitelstvo </w:t>
      </w:r>
      <w:r w:rsidR="00F74778">
        <w:rPr>
          <w:rFonts w:eastAsia="Calibri" w:cs="Arial"/>
          <w:szCs w:val="20"/>
          <w:lang w:eastAsia="cs-CZ"/>
        </w:rPr>
        <w:t>obce</w:t>
      </w:r>
      <w:r w:rsidRPr="00451F06">
        <w:rPr>
          <w:rFonts w:eastAsia="Calibri" w:cs="Arial"/>
          <w:szCs w:val="20"/>
          <w:lang w:eastAsia="cs-CZ"/>
        </w:rPr>
        <w:t xml:space="preserve"> </w:t>
      </w:r>
      <w:r w:rsidR="008638B5">
        <w:rPr>
          <w:rFonts w:eastAsia="Calibri" w:cs="Arial"/>
          <w:szCs w:val="20"/>
          <w:lang w:eastAsia="cs-CZ"/>
        </w:rPr>
        <w:t>Velké Kunětice</w:t>
      </w:r>
      <w:r w:rsidRPr="00451F06">
        <w:rPr>
          <w:rFonts w:eastAsia="Calibri" w:cs="Arial"/>
          <w:szCs w:val="20"/>
          <w:lang w:eastAsia="cs-CZ"/>
        </w:rPr>
        <w:t xml:space="preserve"> tímto opatřením obecné povahy </w:t>
      </w:r>
      <w:r w:rsidRPr="00E6272F">
        <w:rPr>
          <w:rFonts w:eastAsia="Calibri" w:cs="Arial"/>
          <w:b/>
          <w:szCs w:val="20"/>
          <w:lang w:eastAsia="cs-CZ"/>
        </w:rPr>
        <w:t xml:space="preserve">vydat Změnu č. 1 Územního plánu </w:t>
      </w:r>
      <w:r w:rsidR="008638B5">
        <w:rPr>
          <w:rFonts w:eastAsia="Calibri" w:cs="Arial"/>
          <w:b/>
          <w:szCs w:val="20"/>
          <w:lang w:eastAsia="cs-CZ"/>
        </w:rPr>
        <w:t>Velké Kunětice</w:t>
      </w:r>
      <w:r w:rsidRPr="00E6272F">
        <w:rPr>
          <w:rFonts w:eastAsia="Calibri" w:cs="Arial"/>
          <w:b/>
          <w:szCs w:val="20"/>
          <w:lang w:eastAsia="cs-CZ"/>
        </w:rPr>
        <w:t xml:space="preserve">. </w:t>
      </w:r>
    </w:p>
    <w:p w14:paraId="31CD4C72" w14:textId="77777777" w:rsidR="00451F06" w:rsidRPr="00451F06" w:rsidRDefault="00451F06" w:rsidP="00451F06">
      <w:pPr>
        <w:autoSpaceDE w:val="0"/>
        <w:autoSpaceDN w:val="0"/>
        <w:spacing w:after="0"/>
        <w:contextualSpacing/>
        <w:jc w:val="both"/>
        <w:rPr>
          <w:rFonts w:eastAsia="Times New Roman" w:cs="Arial"/>
          <w:szCs w:val="20"/>
          <w:lang w:eastAsia="cs-CZ"/>
        </w:rPr>
      </w:pPr>
    </w:p>
    <w:p w14:paraId="2BFA839D" w14:textId="77777777" w:rsidR="00451F06" w:rsidRPr="00451F06" w:rsidRDefault="00451F06" w:rsidP="00451F06">
      <w:pPr>
        <w:autoSpaceDE w:val="0"/>
        <w:autoSpaceDN w:val="0"/>
        <w:spacing w:after="0"/>
        <w:jc w:val="both"/>
        <w:rPr>
          <w:rFonts w:eastAsia="Times New Roman" w:cs="Arial"/>
          <w:sz w:val="6"/>
          <w:szCs w:val="6"/>
          <w:lang w:eastAsia="cs-CZ"/>
        </w:rPr>
      </w:pPr>
    </w:p>
    <w:p w14:paraId="4497DB7A" w14:textId="5EC33BC6" w:rsidR="00451F06" w:rsidRPr="00451F06" w:rsidRDefault="00451F06" w:rsidP="00451F06">
      <w:pPr>
        <w:autoSpaceDE w:val="0"/>
        <w:autoSpaceDN w:val="0"/>
        <w:spacing w:after="0"/>
        <w:jc w:val="both"/>
        <w:rPr>
          <w:rFonts w:eastAsia="Calibri" w:cs="Arial"/>
          <w:szCs w:val="20"/>
          <w:lang w:eastAsia="cs-CZ"/>
        </w:rPr>
      </w:pPr>
      <w:bookmarkStart w:id="25" w:name="_Hlk136247838"/>
      <w:r w:rsidRPr="00451F06">
        <w:rPr>
          <w:rFonts w:eastAsia="Calibri" w:cs="Arial"/>
          <w:szCs w:val="20"/>
          <w:lang w:eastAsia="cs-CZ"/>
        </w:rPr>
        <w:t xml:space="preserve">V souladu s ustanovením § 55 odst. 5 stavebního zákona bude po vydání Změny č. 1 ÚP </w:t>
      </w:r>
      <w:r w:rsidR="008638B5">
        <w:rPr>
          <w:rFonts w:eastAsia="Calibri" w:cs="Arial"/>
          <w:szCs w:val="20"/>
          <w:lang w:eastAsia="cs-CZ"/>
        </w:rPr>
        <w:t>Velké Kunětice</w:t>
      </w:r>
      <w:r w:rsidRPr="00451F06">
        <w:rPr>
          <w:rFonts w:eastAsia="Calibri" w:cs="Arial"/>
          <w:szCs w:val="20"/>
          <w:lang w:eastAsia="cs-CZ"/>
        </w:rPr>
        <w:t xml:space="preserve"> vyhotoveno </w:t>
      </w:r>
      <w:r w:rsidRPr="00451F06">
        <w:rPr>
          <w:rFonts w:eastAsia="Calibri" w:cs="Arial"/>
          <w:b/>
          <w:szCs w:val="20"/>
          <w:lang w:eastAsia="cs-CZ"/>
        </w:rPr>
        <w:t>Úplné znění</w:t>
      </w:r>
      <w:r w:rsidRPr="00451F06">
        <w:rPr>
          <w:rFonts w:eastAsia="Calibri" w:cs="Times New Roman"/>
          <w:b/>
        </w:rPr>
        <w:t xml:space="preserve"> </w:t>
      </w:r>
      <w:r w:rsidRPr="00451F06">
        <w:rPr>
          <w:rFonts w:eastAsia="Calibri" w:cs="Arial"/>
          <w:b/>
          <w:szCs w:val="20"/>
          <w:lang w:eastAsia="cs-CZ"/>
        </w:rPr>
        <w:t xml:space="preserve">Územního plánu </w:t>
      </w:r>
      <w:r w:rsidR="008638B5">
        <w:rPr>
          <w:rFonts w:eastAsia="Calibri" w:cs="Arial"/>
          <w:b/>
          <w:szCs w:val="20"/>
          <w:lang w:eastAsia="cs-CZ"/>
        </w:rPr>
        <w:t>Velké Kunětice</w:t>
      </w:r>
      <w:r w:rsidRPr="00451F06">
        <w:rPr>
          <w:rFonts w:eastAsia="Calibri" w:cs="Arial"/>
          <w:b/>
          <w:szCs w:val="20"/>
          <w:lang w:eastAsia="cs-CZ"/>
        </w:rPr>
        <w:t xml:space="preserve"> po Změně č. 1</w:t>
      </w:r>
      <w:r w:rsidRPr="00451F06">
        <w:rPr>
          <w:rFonts w:eastAsia="Calibri" w:cs="Arial"/>
          <w:szCs w:val="20"/>
          <w:lang w:eastAsia="cs-CZ"/>
        </w:rPr>
        <w:t xml:space="preserve">. </w:t>
      </w:r>
    </w:p>
    <w:p w14:paraId="10CBAF11" w14:textId="77777777" w:rsidR="00451F06" w:rsidRPr="00451F06" w:rsidRDefault="00451F06" w:rsidP="00451F06">
      <w:pPr>
        <w:autoSpaceDE w:val="0"/>
        <w:autoSpaceDN w:val="0"/>
        <w:spacing w:after="0"/>
        <w:jc w:val="both"/>
        <w:rPr>
          <w:rFonts w:eastAsia="Calibri" w:cs="Arial"/>
          <w:szCs w:val="20"/>
          <w:lang w:eastAsia="cs-CZ"/>
        </w:rPr>
      </w:pPr>
    </w:p>
    <w:p w14:paraId="7107C72F" w14:textId="7A826378" w:rsidR="00CC1401" w:rsidRPr="00605476" w:rsidRDefault="00451F06" w:rsidP="00CE6246">
      <w:pPr>
        <w:autoSpaceDE w:val="0"/>
        <w:autoSpaceDN w:val="0"/>
        <w:spacing w:after="0"/>
        <w:jc w:val="both"/>
        <w:rPr>
          <w:rFonts w:eastAsia="Calibri" w:cs="Arial"/>
          <w:b/>
          <w:szCs w:val="20"/>
          <w:lang w:eastAsia="cs-CZ"/>
        </w:rPr>
      </w:pPr>
      <w:r w:rsidRPr="00451F06">
        <w:rPr>
          <w:rFonts w:eastAsia="Calibri" w:cs="Arial"/>
          <w:b/>
          <w:szCs w:val="20"/>
          <w:lang w:eastAsia="cs-CZ"/>
        </w:rPr>
        <w:t xml:space="preserve">Změna č. 1 Územního plánu </w:t>
      </w:r>
      <w:r w:rsidR="008638B5">
        <w:rPr>
          <w:rFonts w:eastAsia="Calibri" w:cs="Arial"/>
          <w:b/>
          <w:szCs w:val="20"/>
          <w:lang w:eastAsia="cs-CZ"/>
        </w:rPr>
        <w:t>Velké Kunětice</w:t>
      </w:r>
      <w:r w:rsidRPr="00451F06">
        <w:rPr>
          <w:rFonts w:eastAsia="Calibri" w:cs="Arial"/>
          <w:b/>
          <w:szCs w:val="20"/>
          <w:lang w:eastAsia="cs-CZ"/>
        </w:rPr>
        <w:t xml:space="preserve"> nabývá účinnosti dnem doručení Změny č. 1 Územního plánu </w:t>
      </w:r>
      <w:r w:rsidR="008638B5">
        <w:rPr>
          <w:rFonts w:eastAsia="Calibri" w:cs="Arial"/>
          <w:b/>
          <w:szCs w:val="20"/>
          <w:lang w:eastAsia="cs-CZ"/>
        </w:rPr>
        <w:t>Velké Kunětice</w:t>
      </w:r>
      <w:r w:rsidRPr="00451F06">
        <w:rPr>
          <w:rFonts w:eastAsia="Calibri" w:cs="Arial"/>
          <w:b/>
          <w:szCs w:val="20"/>
          <w:lang w:eastAsia="cs-CZ"/>
        </w:rPr>
        <w:t xml:space="preserve"> a Úplného znění Územního plánu </w:t>
      </w:r>
      <w:r w:rsidR="008638B5">
        <w:rPr>
          <w:rFonts w:eastAsia="Calibri" w:cs="Arial"/>
          <w:b/>
          <w:szCs w:val="20"/>
          <w:lang w:eastAsia="cs-CZ"/>
        </w:rPr>
        <w:t>Velké Kunětice</w:t>
      </w:r>
      <w:r w:rsidRPr="00451F06">
        <w:rPr>
          <w:rFonts w:eastAsia="Calibri" w:cs="Arial"/>
          <w:b/>
          <w:szCs w:val="20"/>
          <w:lang w:eastAsia="cs-CZ"/>
        </w:rPr>
        <w:t xml:space="preserve"> po Změně č. 1 veřejnou vyhláškou.</w:t>
      </w:r>
      <w:bookmarkEnd w:id="25"/>
    </w:p>
    <w:p w14:paraId="52715620" w14:textId="77777777" w:rsidR="00CC1401" w:rsidRDefault="00CC1401" w:rsidP="00CE6246">
      <w:pPr>
        <w:autoSpaceDE w:val="0"/>
        <w:autoSpaceDN w:val="0"/>
        <w:spacing w:after="0"/>
        <w:jc w:val="both"/>
        <w:rPr>
          <w:rFonts w:eastAsia="Times New Roman" w:cs="Arial"/>
          <w:szCs w:val="20"/>
          <w:lang w:eastAsia="ar-SA"/>
        </w:rPr>
      </w:pPr>
    </w:p>
    <w:p w14:paraId="6101F3CC" w14:textId="77777777" w:rsidR="00605476" w:rsidRDefault="00605476" w:rsidP="00CE6246">
      <w:pPr>
        <w:autoSpaceDE w:val="0"/>
        <w:autoSpaceDN w:val="0"/>
        <w:spacing w:after="0"/>
        <w:jc w:val="both"/>
        <w:rPr>
          <w:rFonts w:eastAsia="Times New Roman" w:cs="Arial"/>
          <w:szCs w:val="20"/>
          <w:lang w:eastAsia="ar-SA"/>
        </w:rPr>
      </w:pPr>
    </w:p>
    <w:p w14:paraId="22F2C1B6" w14:textId="77777777" w:rsidR="00A40754" w:rsidRDefault="00A40754" w:rsidP="00CE6246">
      <w:pPr>
        <w:autoSpaceDE w:val="0"/>
        <w:autoSpaceDN w:val="0"/>
        <w:spacing w:after="0"/>
        <w:jc w:val="both"/>
        <w:rPr>
          <w:rFonts w:eastAsia="Times New Roman" w:cs="Arial"/>
          <w:szCs w:val="20"/>
          <w:lang w:eastAsia="ar-SA"/>
        </w:rPr>
      </w:pPr>
    </w:p>
    <w:p w14:paraId="55FE2C79" w14:textId="77777777" w:rsidR="00A40754" w:rsidRPr="00451F06" w:rsidRDefault="00A40754" w:rsidP="00A40754">
      <w:pPr>
        <w:spacing w:after="0"/>
        <w:jc w:val="center"/>
        <w:rPr>
          <w:rFonts w:eastAsia="Calibri" w:cs="Arial"/>
          <w:b/>
          <w:bCs/>
          <w:sz w:val="22"/>
        </w:rPr>
      </w:pPr>
      <w:r w:rsidRPr="00451F06">
        <w:rPr>
          <w:rFonts w:eastAsia="Calibri" w:cs="Arial"/>
          <w:b/>
          <w:bCs/>
          <w:sz w:val="22"/>
        </w:rPr>
        <w:t>Poučení:</w:t>
      </w:r>
    </w:p>
    <w:p w14:paraId="12FCF121" w14:textId="77777777" w:rsidR="00A40754" w:rsidRPr="00451F06" w:rsidRDefault="00A40754" w:rsidP="00A40754">
      <w:pPr>
        <w:autoSpaceDE w:val="0"/>
        <w:autoSpaceDN w:val="0"/>
        <w:spacing w:after="0"/>
        <w:jc w:val="both"/>
        <w:rPr>
          <w:rFonts w:eastAsia="Calibri" w:cs="Arial"/>
          <w:sz w:val="22"/>
          <w:lang w:eastAsia="cs-CZ"/>
        </w:rPr>
      </w:pPr>
    </w:p>
    <w:p w14:paraId="0CBB4A4B" w14:textId="59F4451B" w:rsidR="00A40754" w:rsidRPr="00451F06" w:rsidRDefault="00A40754" w:rsidP="00A40754">
      <w:pPr>
        <w:autoSpaceDE w:val="0"/>
        <w:autoSpaceDN w:val="0"/>
        <w:spacing w:after="0"/>
        <w:jc w:val="both"/>
        <w:rPr>
          <w:rFonts w:eastAsia="Calibri" w:cs="Arial"/>
          <w:szCs w:val="20"/>
          <w:lang w:eastAsia="cs-CZ"/>
        </w:rPr>
      </w:pPr>
      <w:r w:rsidRPr="00451F06">
        <w:rPr>
          <w:rFonts w:eastAsia="Calibri" w:cs="Arial"/>
          <w:szCs w:val="20"/>
          <w:lang w:eastAsia="cs-CZ"/>
        </w:rPr>
        <w:t xml:space="preserve">Proti Změně č. 1 Územního plánu </w:t>
      </w:r>
      <w:r w:rsidR="008638B5">
        <w:rPr>
          <w:rFonts w:eastAsia="Calibri" w:cs="Arial"/>
          <w:szCs w:val="20"/>
          <w:lang w:eastAsia="cs-CZ"/>
        </w:rPr>
        <w:t>Velké Kunětice</w:t>
      </w:r>
      <w:r w:rsidRPr="00451F06">
        <w:rPr>
          <w:rFonts w:eastAsia="Calibri" w:cs="Arial"/>
          <w:szCs w:val="20"/>
          <w:lang w:eastAsia="cs-CZ"/>
        </w:rPr>
        <w:t xml:space="preserve">, vydané formou opatření obecné povahy, nelze podat opravný prostředek (ustanovení § 173 odst. 2 zákona č. 500/2004 Sb., správní řád, ve znění pozdějších předpisů). </w:t>
      </w:r>
    </w:p>
    <w:p w14:paraId="081DE7C8" w14:textId="77777777" w:rsidR="00A40754" w:rsidRPr="00451F06" w:rsidRDefault="00A40754" w:rsidP="00A40754">
      <w:pPr>
        <w:autoSpaceDE w:val="0"/>
        <w:autoSpaceDN w:val="0"/>
        <w:spacing w:after="0"/>
        <w:jc w:val="both"/>
        <w:rPr>
          <w:rFonts w:eastAsia="Calibri" w:cs="Arial"/>
          <w:szCs w:val="20"/>
          <w:lang w:eastAsia="cs-CZ"/>
        </w:rPr>
      </w:pPr>
    </w:p>
    <w:p w14:paraId="1A22D068" w14:textId="77777777" w:rsidR="00A40754" w:rsidRPr="00041E15" w:rsidRDefault="00A40754" w:rsidP="00A40754">
      <w:pPr>
        <w:autoSpaceDE w:val="0"/>
        <w:autoSpaceDN w:val="0"/>
        <w:spacing w:after="0"/>
        <w:jc w:val="both"/>
        <w:rPr>
          <w:rFonts w:eastAsia="Times New Roman" w:cs="Arial"/>
          <w:sz w:val="22"/>
          <w:u w:val="single"/>
          <w:lang w:eastAsia="cs-CZ"/>
        </w:rPr>
      </w:pPr>
    </w:p>
    <w:p w14:paraId="44A1EA57" w14:textId="77777777" w:rsidR="00A40754" w:rsidRDefault="00A40754" w:rsidP="00A40754">
      <w:pPr>
        <w:autoSpaceDE w:val="0"/>
        <w:autoSpaceDN w:val="0"/>
        <w:spacing w:after="0"/>
        <w:jc w:val="both"/>
        <w:rPr>
          <w:rFonts w:eastAsia="Calibri" w:cs="Arial"/>
          <w:szCs w:val="20"/>
          <w:lang w:eastAsia="cs-CZ"/>
        </w:rPr>
      </w:pPr>
    </w:p>
    <w:p w14:paraId="12A7ED2A" w14:textId="77777777" w:rsidR="00A40754" w:rsidRDefault="00A40754" w:rsidP="00A40754">
      <w:pPr>
        <w:autoSpaceDE w:val="0"/>
        <w:autoSpaceDN w:val="0"/>
        <w:spacing w:after="0"/>
        <w:jc w:val="both"/>
        <w:rPr>
          <w:rFonts w:eastAsia="Calibri" w:cs="Arial"/>
          <w:szCs w:val="20"/>
          <w:lang w:eastAsia="cs-CZ"/>
        </w:rPr>
      </w:pPr>
    </w:p>
    <w:p w14:paraId="386F781F" w14:textId="77777777" w:rsidR="00A40754" w:rsidRPr="00041E15" w:rsidRDefault="00A40754" w:rsidP="00A40754">
      <w:pPr>
        <w:autoSpaceDE w:val="0"/>
        <w:autoSpaceDN w:val="0"/>
        <w:spacing w:after="0"/>
        <w:jc w:val="both"/>
        <w:rPr>
          <w:rFonts w:eastAsia="Calibri" w:cs="Arial"/>
          <w:szCs w:val="20"/>
          <w:lang w:eastAsia="cs-CZ"/>
        </w:rPr>
      </w:pPr>
    </w:p>
    <w:p w14:paraId="27600BB7" w14:textId="77777777" w:rsidR="00A40754" w:rsidRPr="00041E15" w:rsidRDefault="00A40754" w:rsidP="00A40754">
      <w:pPr>
        <w:autoSpaceDE w:val="0"/>
        <w:autoSpaceDN w:val="0"/>
        <w:spacing w:after="0"/>
        <w:jc w:val="both"/>
        <w:rPr>
          <w:rFonts w:eastAsia="Calibri" w:cs="Arial"/>
          <w:szCs w:val="20"/>
          <w:lang w:eastAsia="cs-CZ"/>
        </w:rPr>
      </w:pPr>
    </w:p>
    <w:p w14:paraId="2AAE25C7" w14:textId="77777777" w:rsidR="00A40754" w:rsidRPr="00041E15" w:rsidRDefault="00A40754" w:rsidP="00A40754">
      <w:pPr>
        <w:autoSpaceDE w:val="0"/>
        <w:autoSpaceDN w:val="0"/>
        <w:spacing w:after="0"/>
        <w:jc w:val="both"/>
        <w:rPr>
          <w:rFonts w:eastAsia="Times New Roman" w:cs="Arial"/>
          <w:szCs w:val="20"/>
          <w:lang w:eastAsia="ar-SA"/>
        </w:rPr>
      </w:pPr>
      <w:r w:rsidRPr="00041E15">
        <w:rPr>
          <w:rFonts w:eastAsia="Times New Roman" w:cs="Arial"/>
          <w:szCs w:val="20"/>
          <w:lang w:eastAsia="ar-SA"/>
        </w:rPr>
        <w:t xml:space="preserve">     ___________________________</w:t>
      </w:r>
      <w:r w:rsidRPr="00041E15">
        <w:rPr>
          <w:rFonts w:eastAsia="Times New Roman" w:cs="Arial"/>
          <w:szCs w:val="20"/>
          <w:lang w:eastAsia="ar-SA"/>
        </w:rPr>
        <w:tab/>
      </w:r>
      <w:r w:rsidRPr="00041E15">
        <w:rPr>
          <w:rFonts w:eastAsia="Times New Roman" w:cs="Arial"/>
          <w:szCs w:val="20"/>
          <w:lang w:eastAsia="ar-SA"/>
        </w:rPr>
        <w:tab/>
      </w:r>
      <w:r w:rsidRPr="00041E15">
        <w:rPr>
          <w:rFonts w:eastAsia="Times New Roman" w:cs="Arial"/>
          <w:szCs w:val="20"/>
          <w:lang w:eastAsia="ar-SA"/>
        </w:rPr>
        <w:tab/>
        <w:t xml:space="preserve">         ___________________________</w:t>
      </w:r>
    </w:p>
    <w:p w14:paraId="75EC02E7" w14:textId="1F4CC4DF" w:rsidR="00A40754" w:rsidRPr="00041E15" w:rsidRDefault="00A40754" w:rsidP="00A40754">
      <w:pPr>
        <w:tabs>
          <w:tab w:val="center" w:pos="1418"/>
        </w:tabs>
        <w:autoSpaceDE w:val="0"/>
        <w:autoSpaceDN w:val="0"/>
        <w:spacing w:after="0"/>
        <w:jc w:val="both"/>
        <w:rPr>
          <w:rFonts w:eastAsia="Times New Roman" w:cs="Arial"/>
          <w:szCs w:val="20"/>
          <w:lang w:eastAsia="ar-SA"/>
        </w:rPr>
      </w:pPr>
      <w:r w:rsidRPr="00041E15">
        <w:rPr>
          <w:rFonts w:eastAsia="Times New Roman" w:cs="Arial"/>
          <w:szCs w:val="20"/>
          <w:lang w:eastAsia="ar-SA"/>
        </w:rPr>
        <w:tab/>
        <w:t xml:space="preserve">   </w:t>
      </w:r>
      <w:r>
        <w:rPr>
          <w:rFonts w:eastAsia="Times New Roman" w:cs="Arial"/>
          <w:szCs w:val="20"/>
          <w:lang w:eastAsia="ar-SA"/>
        </w:rPr>
        <w:t xml:space="preserve">   </w:t>
      </w:r>
      <w:r w:rsidR="0013312F">
        <w:rPr>
          <w:rFonts w:eastAsia="Times New Roman" w:cs="Arial"/>
          <w:szCs w:val="20"/>
          <w:lang w:eastAsia="ar-SA"/>
        </w:rPr>
        <w:t>Jiří Neumann</w:t>
      </w:r>
      <w:r w:rsidRPr="00041E15">
        <w:rPr>
          <w:rFonts w:eastAsia="Times New Roman" w:cs="Arial"/>
          <w:szCs w:val="20"/>
          <w:lang w:eastAsia="ar-SA"/>
        </w:rPr>
        <w:tab/>
      </w:r>
      <w:r w:rsidRPr="00041E15">
        <w:rPr>
          <w:rFonts w:eastAsia="Times New Roman" w:cs="Arial"/>
          <w:szCs w:val="20"/>
          <w:lang w:eastAsia="ar-SA"/>
        </w:rPr>
        <w:tab/>
      </w:r>
      <w:r w:rsidRPr="00041E15">
        <w:rPr>
          <w:rFonts w:eastAsia="Times New Roman" w:cs="Arial"/>
          <w:szCs w:val="20"/>
          <w:lang w:eastAsia="ar-SA"/>
        </w:rPr>
        <w:tab/>
        <w:t xml:space="preserve">  </w:t>
      </w:r>
      <w:r>
        <w:rPr>
          <w:rFonts w:eastAsia="Times New Roman" w:cs="Arial"/>
          <w:szCs w:val="20"/>
          <w:lang w:eastAsia="ar-SA"/>
        </w:rPr>
        <w:t xml:space="preserve">                             </w:t>
      </w:r>
      <w:r w:rsidR="00D569FB">
        <w:rPr>
          <w:rFonts w:eastAsia="Times New Roman" w:cs="Arial"/>
          <w:szCs w:val="20"/>
          <w:lang w:eastAsia="ar-SA"/>
        </w:rPr>
        <w:t xml:space="preserve"> </w:t>
      </w:r>
      <w:r>
        <w:rPr>
          <w:rFonts w:eastAsia="Times New Roman" w:cs="Arial"/>
          <w:szCs w:val="20"/>
          <w:lang w:eastAsia="ar-SA"/>
        </w:rPr>
        <w:t xml:space="preserve"> </w:t>
      </w:r>
      <w:r w:rsidR="00F74778">
        <w:rPr>
          <w:rFonts w:eastAsia="Times New Roman" w:cs="Arial"/>
          <w:szCs w:val="20"/>
          <w:lang w:eastAsia="ar-SA"/>
        </w:rPr>
        <w:t xml:space="preserve">   </w:t>
      </w:r>
      <w:r w:rsidR="0013312F" w:rsidRPr="0013312F">
        <w:rPr>
          <w:rFonts w:eastAsia="Times New Roman" w:cs="Arial"/>
          <w:szCs w:val="20"/>
          <w:lang w:eastAsia="ar-SA"/>
        </w:rPr>
        <w:t>Mgr. Patrik Šarman</w:t>
      </w:r>
    </w:p>
    <w:p w14:paraId="7A386049" w14:textId="4B146719" w:rsidR="00A40754" w:rsidRPr="00041E15" w:rsidRDefault="00A40754" w:rsidP="00A40754">
      <w:pPr>
        <w:tabs>
          <w:tab w:val="center" w:pos="1418"/>
          <w:tab w:val="center" w:pos="6804"/>
        </w:tabs>
        <w:autoSpaceDE w:val="0"/>
        <w:autoSpaceDN w:val="0"/>
        <w:spacing w:after="0"/>
        <w:jc w:val="both"/>
        <w:rPr>
          <w:rFonts w:eastAsia="Times New Roman" w:cs="Arial"/>
          <w:szCs w:val="20"/>
          <w:lang w:eastAsia="ar-SA"/>
        </w:rPr>
      </w:pPr>
      <w:r w:rsidRPr="00041E15">
        <w:rPr>
          <w:rFonts w:eastAsia="Times New Roman" w:cs="Arial"/>
          <w:szCs w:val="20"/>
          <w:lang w:eastAsia="ar-SA"/>
        </w:rPr>
        <w:tab/>
        <w:t xml:space="preserve">     </w:t>
      </w:r>
      <w:r w:rsidR="00DE01C7">
        <w:rPr>
          <w:rFonts w:eastAsia="Times New Roman" w:cs="Arial"/>
          <w:szCs w:val="20"/>
          <w:lang w:eastAsia="ar-SA"/>
        </w:rPr>
        <w:t xml:space="preserve"> </w:t>
      </w:r>
      <w:r w:rsidRPr="00041E15">
        <w:rPr>
          <w:rFonts w:eastAsia="Times New Roman" w:cs="Arial"/>
          <w:szCs w:val="20"/>
          <w:lang w:eastAsia="ar-SA"/>
        </w:rPr>
        <w:t xml:space="preserve">starosta </w:t>
      </w:r>
      <w:r w:rsidR="0013312F">
        <w:rPr>
          <w:rFonts w:eastAsia="Times New Roman" w:cs="Arial"/>
          <w:szCs w:val="20"/>
          <w:lang w:eastAsia="ar-SA"/>
        </w:rPr>
        <w:t>obce</w:t>
      </w:r>
      <w:r>
        <w:rPr>
          <w:rFonts w:eastAsia="Times New Roman" w:cs="Arial"/>
          <w:szCs w:val="20"/>
          <w:lang w:eastAsia="ar-SA"/>
        </w:rPr>
        <w:tab/>
      </w:r>
      <w:r w:rsidR="00DE01C7">
        <w:rPr>
          <w:rFonts w:eastAsia="Times New Roman" w:cs="Arial"/>
          <w:szCs w:val="20"/>
          <w:lang w:eastAsia="ar-SA"/>
        </w:rPr>
        <w:t xml:space="preserve">     </w:t>
      </w:r>
      <w:r w:rsidR="0013312F">
        <w:rPr>
          <w:rFonts w:eastAsia="Times New Roman" w:cs="Arial"/>
          <w:szCs w:val="20"/>
          <w:lang w:eastAsia="ar-SA"/>
        </w:rPr>
        <w:t xml:space="preserve">      </w:t>
      </w:r>
      <w:r w:rsidRPr="00041E15">
        <w:rPr>
          <w:rFonts w:eastAsia="Times New Roman" w:cs="Arial"/>
          <w:szCs w:val="20"/>
          <w:lang w:eastAsia="ar-SA"/>
        </w:rPr>
        <w:t xml:space="preserve">místostarosta </w:t>
      </w:r>
      <w:r>
        <w:rPr>
          <w:rFonts w:eastAsia="Times New Roman" w:cs="Arial"/>
          <w:szCs w:val="20"/>
          <w:lang w:eastAsia="ar-SA"/>
        </w:rPr>
        <w:t>obce</w:t>
      </w:r>
    </w:p>
    <w:p w14:paraId="5FD2C0D6" w14:textId="77777777" w:rsidR="00A40754" w:rsidRPr="00041E15" w:rsidRDefault="00A40754" w:rsidP="00A40754">
      <w:pPr>
        <w:autoSpaceDE w:val="0"/>
        <w:autoSpaceDN w:val="0"/>
        <w:spacing w:after="0"/>
        <w:jc w:val="both"/>
        <w:rPr>
          <w:rFonts w:eastAsia="Calibri" w:cs="Arial"/>
          <w:szCs w:val="20"/>
          <w:lang w:eastAsia="cs-CZ"/>
        </w:rPr>
      </w:pPr>
    </w:p>
    <w:p w14:paraId="333CB65F" w14:textId="77777777" w:rsidR="00CC1401" w:rsidRPr="00041E15" w:rsidRDefault="00CC1401" w:rsidP="00A40754">
      <w:pPr>
        <w:autoSpaceDE w:val="0"/>
        <w:autoSpaceDN w:val="0"/>
        <w:spacing w:after="0"/>
        <w:jc w:val="both"/>
        <w:rPr>
          <w:rFonts w:eastAsia="Calibri" w:cs="Arial"/>
          <w:szCs w:val="20"/>
          <w:lang w:eastAsia="cs-CZ"/>
        </w:rPr>
      </w:pPr>
    </w:p>
    <w:p w14:paraId="3B2D322E" w14:textId="77777777" w:rsidR="00A40754" w:rsidRPr="00041E15" w:rsidRDefault="00A40754" w:rsidP="00A40754">
      <w:pPr>
        <w:autoSpaceDE w:val="0"/>
        <w:autoSpaceDN w:val="0"/>
        <w:spacing w:after="0"/>
        <w:jc w:val="both"/>
        <w:rPr>
          <w:rFonts w:eastAsia="Calibri" w:cs="Arial"/>
          <w:szCs w:val="20"/>
          <w:lang w:eastAsia="cs-CZ"/>
        </w:rPr>
      </w:pPr>
    </w:p>
    <w:p w14:paraId="4FEAD61E" w14:textId="77777777" w:rsidR="00A40754" w:rsidRDefault="00A40754" w:rsidP="00A40754">
      <w:pPr>
        <w:autoSpaceDE w:val="0"/>
        <w:autoSpaceDN w:val="0"/>
        <w:spacing w:after="0"/>
        <w:rPr>
          <w:rFonts w:eastAsia="Calibri" w:cs="Arial"/>
          <w:szCs w:val="20"/>
          <w:lang w:val="en-GB" w:eastAsia="cs-CZ"/>
        </w:rPr>
      </w:pPr>
      <w:r w:rsidRPr="00041E15">
        <w:rPr>
          <w:rFonts w:eastAsia="Calibri" w:cs="Arial"/>
          <w:szCs w:val="20"/>
          <w:lang w:eastAsia="cs-CZ"/>
        </w:rPr>
        <w:t>Záznam</w:t>
      </w:r>
      <w:r>
        <w:rPr>
          <w:rFonts w:eastAsia="Calibri" w:cs="Arial"/>
          <w:szCs w:val="20"/>
          <w:lang w:val="en-GB" w:eastAsia="cs-CZ"/>
        </w:rPr>
        <w:t xml:space="preserve"> o </w:t>
      </w:r>
      <w:proofErr w:type="spellStart"/>
      <w:r>
        <w:rPr>
          <w:rFonts w:eastAsia="Calibri" w:cs="Arial"/>
          <w:szCs w:val="20"/>
          <w:lang w:val="en-GB" w:eastAsia="cs-CZ"/>
        </w:rPr>
        <w:t>nabytí</w:t>
      </w:r>
      <w:proofErr w:type="spellEnd"/>
      <w:r>
        <w:rPr>
          <w:rFonts w:eastAsia="Calibri" w:cs="Arial"/>
          <w:szCs w:val="20"/>
          <w:lang w:val="en-GB" w:eastAsia="cs-CZ"/>
        </w:rPr>
        <w:t xml:space="preserve"> </w:t>
      </w:r>
      <w:proofErr w:type="spellStart"/>
      <w:r>
        <w:rPr>
          <w:rFonts w:eastAsia="Calibri" w:cs="Arial"/>
          <w:szCs w:val="20"/>
          <w:lang w:val="en-GB" w:eastAsia="cs-CZ"/>
        </w:rPr>
        <w:t>účinnosti</w:t>
      </w:r>
      <w:proofErr w:type="spellEnd"/>
      <w:r>
        <w:rPr>
          <w:rFonts w:eastAsia="Calibri" w:cs="Arial"/>
          <w:szCs w:val="20"/>
          <w:lang w:val="en-GB" w:eastAsia="cs-CZ"/>
        </w:rPr>
        <w:t>:</w:t>
      </w:r>
    </w:p>
    <w:p w14:paraId="7F251AB5" w14:textId="77777777" w:rsidR="003332A8" w:rsidRDefault="003332A8" w:rsidP="00A40754">
      <w:pPr>
        <w:spacing w:after="0"/>
        <w:jc w:val="center"/>
        <w:rPr>
          <w:rFonts w:eastAsia="Calibri" w:cs="Arial"/>
          <w:b/>
          <w:bCs/>
          <w:sz w:val="22"/>
        </w:rPr>
      </w:pPr>
    </w:p>
    <w:sectPr w:rsidR="003332A8" w:rsidSect="00451F06">
      <w:headerReference w:type="default" r:id="rId11"/>
      <w:footerReference w:type="default" r:id="rId12"/>
      <w:type w:val="continuous"/>
      <w:pgSz w:w="11906" w:h="16838"/>
      <w:pgMar w:top="851" w:right="1134" w:bottom="1276" w:left="1418" w:header="709" w:footer="709" w:gutter="0"/>
      <w:cols w:space="709"/>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E71B6E" w14:textId="77777777" w:rsidR="005E4FD6" w:rsidRDefault="005E4FD6" w:rsidP="00041E15">
      <w:pPr>
        <w:spacing w:after="0"/>
      </w:pPr>
      <w:r>
        <w:separator/>
      </w:r>
    </w:p>
  </w:endnote>
  <w:endnote w:type="continuationSeparator" w:id="0">
    <w:p w14:paraId="0DBE4D3A" w14:textId="77777777" w:rsidR="005E4FD6" w:rsidRDefault="005E4FD6" w:rsidP="00041E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ITC Zapf Chancery">
    <w:altName w:val="Arabic Typesetting"/>
    <w:panose1 w:val="00000000000000000000"/>
    <w:charset w:val="EE"/>
    <w:family w:val="script"/>
    <w:notTrueType/>
    <w:pitch w:val="variable"/>
    <w:sig w:usb0="00000001"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B9F18" w14:textId="77777777" w:rsidR="005E4FD6" w:rsidRPr="00CB708E" w:rsidRDefault="005E4FD6" w:rsidP="00041E15">
    <w:pPr>
      <w:pStyle w:val="Zhlav"/>
      <w:rPr>
        <w:rStyle w:val="slostrnky"/>
        <w:sz w:val="18"/>
        <w:szCs w:val="18"/>
      </w:rPr>
    </w:pPr>
    <w:r w:rsidRPr="00CB708E">
      <w:tab/>
      <w:t xml:space="preserve">str. </w:t>
    </w:r>
    <w:r w:rsidRPr="00CB708E">
      <w:rPr>
        <w:rStyle w:val="slostrnky"/>
        <w:sz w:val="18"/>
        <w:szCs w:val="18"/>
      </w:rPr>
      <w:fldChar w:fldCharType="begin"/>
    </w:r>
    <w:r w:rsidRPr="00CB708E">
      <w:rPr>
        <w:rStyle w:val="slostrnky"/>
        <w:sz w:val="18"/>
        <w:szCs w:val="18"/>
      </w:rPr>
      <w:instrText xml:space="preserve"> PAGE </w:instrText>
    </w:r>
    <w:r w:rsidRPr="00CB708E">
      <w:rPr>
        <w:rStyle w:val="slostrnky"/>
        <w:sz w:val="18"/>
        <w:szCs w:val="18"/>
      </w:rPr>
      <w:fldChar w:fldCharType="separate"/>
    </w:r>
    <w:r>
      <w:rPr>
        <w:rStyle w:val="slostrnky"/>
        <w:noProof/>
        <w:sz w:val="18"/>
        <w:szCs w:val="18"/>
      </w:rPr>
      <w:t>11</w:t>
    </w:r>
    <w:r w:rsidRPr="00CB708E">
      <w:rPr>
        <w:rStyle w:val="slostrnky"/>
      </w:rPr>
      <w:fldChar w:fldCharType="end"/>
    </w:r>
  </w:p>
  <w:p w14:paraId="01933E54" w14:textId="77777777" w:rsidR="005E4FD6" w:rsidRPr="004B257A" w:rsidRDefault="005E4FD6" w:rsidP="00041E1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36B1E8" w14:textId="77777777" w:rsidR="005E4FD6" w:rsidRDefault="005E4FD6" w:rsidP="00041E15">
      <w:pPr>
        <w:spacing w:after="0"/>
      </w:pPr>
      <w:r>
        <w:separator/>
      </w:r>
    </w:p>
  </w:footnote>
  <w:footnote w:type="continuationSeparator" w:id="0">
    <w:p w14:paraId="6355CB96" w14:textId="77777777" w:rsidR="005E4FD6" w:rsidRDefault="005E4FD6" w:rsidP="00041E1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98A18" w14:textId="77777777" w:rsidR="005E4FD6" w:rsidRDefault="005E4FD6" w:rsidP="00041E1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8"/>
    <w:multiLevelType w:val="multilevel"/>
    <w:tmpl w:val="00000018"/>
    <w:name w:val="WW8Num24"/>
    <w:lvl w:ilvl="0">
      <w:start w:val="1"/>
      <w:numFmt w:val="upperRoman"/>
      <w:lvlText w:val="%1."/>
      <w:lvlJc w:val="left"/>
      <w:pPr>
        <w:tabs>
          <w:tab w:val="num" w:pos="1080"/>
        </w:tabs>
        <w:ind w:left="1080" w:hanging="360"/>
      </w:pPr>
    </w:lvl>
    <w:lvl w:ilvl="1">
      <w:start w:val="3"/>
      <w:numFmt w:val="decimal"/>
      <w:lvlText w:val="%1.%2"/>
      <w:lvlJc w:val="left"/>
      <w:pPr>
        <w:tabs>
          <w:tab w:val="num" w:pos="1440"/>
        </w:tabs>
        <w:ind w:left="1440" w:hanging="360"/>
      </w:pPr>
    </w:lvl>
    <w:lvl w:ilvl="2">
      <w:start w:val="1"/>
      <w:numFmt w:val="decimal"/>
      <w:lvlText w:val="%1.%2.%3."/>
      <w:lvlJc w:val="left"/>
      <w:pPr>
        <w:tabs>
          <w:tab w:val="num" w:pos="1800"/>
        </w:tabs>
        <w:ind w:left="1800" w:hanging="360"/>
      </w:pPr>
    </w:lvl>
    <w:lvl w:ilvl="3">
      <w:start w:val="1"/>
      <w:numFmt w:val="decimal"/>
      <w:lvlText w:val="%1.%2.%3.%4."/>
      <w:lvlJc w:val="left"/>
      <w:pPr>
        <w:tabs>
          <w:tab w:val="num" w:pos="2160"/>
        </w:tabs>
        <w:ind w:left="2160" w:hanging="360"/>
      </w:pPr>
    </w:lvl>
    <w:lvl w:ilvl="4">
      <w:start w:val="1"/>
      <w:numFmt w:val="decimal"/>
      <w:lvlText w:val="%1.%2.%3.%4.%5."/>
      <w:lvlJc w:val="left"/>
      <w:pPr>
        <w:tabs>
          <w:tab w:val="num" w:pos="2520"/>
        </w:tabs>
        <w:ind w:left="2520" w:hanging="360"/>
      </w:pPr>
    </w:lvl>
    <w:lvl w:ilvl="5">
      <w:start w:val="1"/>
      <w:numFmt w:val="decimal"/>
      <w:lvlText w:val="%1.%2.%3.%4.%5.%6."/>
      <w:lvlJc w:val="left"/>
      <w:pPr>
        <w:tabs>
          <w:tab w:val="num" w:pos="2880"/>
        </w:tabs>
        <w:ind w:left="2880" w:hanging="360"/>
      </w:pPr>
    </w:lvl>
    <w:lvl w:ilvl="6">
      <w:start w:val="1"/>
      <w:numFmt w:val="decimal"/>
      <w:lvlText w:val="%1.%2.%3.%4.%5.%6.%7."/>
      <w:lvlJc w:val="left"/>
      <w:pPr>
        <w:tabs>
          <w:tab w:val="num" w:pos="3240"/>
        </w:tabs>
        <w:ind w:left="3240" w:hanging="360"/>
      </w:pPr>
    </w:lvl>
    <w:lvl w:ilvl="7">
      <w:start w:val="1"/>
      <w:numFmt w:val="decimal"/>
      <w:lvlText w:val="%1.%2.%3.%4.%5.%6.%7.%8."/>
      <w:lvlJc w:val="left"/>
      <w:pPr>
        <w:tabs>
          <w:tab w:val="num" w:pos="3600"/>
        </w:tabs>
        <w:ind w:left="3600" w:hanging="360"/>
      </w:pPr>
    </w:lvl>
    <w:lvl w:ilvl="8">
      <w:start w:val="1"/>
      <w:numFmt w:val="decimal"/>
      <w:lvlText w:val="%1.%2.%3.%4.%5.%6.%7.%8.%9."/>
      <w:lvlJc w:val="left"/>
      <w:pPr>
        <w:tabs>
          <w:tab w:val="num" w:pos="3960"/>
        </w:tabs>
        <w:ind w:left="3960" w:hanging="360"/>
      </w:pPr>
    </w:lvl>
  </w:abstractNum>
  <w:abstractNum w:abstractNumId="1" w15:restartNumberingAfterBreak="0">
    <w:nsid w:val="00000019"/>
    <w:multiLevelType w:val="multilevel"/>
    <w:tmpl w:val="00000019"/>
    <w:name w:val="WW8Num25"/>
    <w:lvl w:ilvl="0">
      <w:start w:val="1"/>
      <w:numFmt w:val="upperRoman"/>
      <w:lvlText w:val="%1."/>
      <w:lvlJc w:val="left"/>
      <w:pPr>
        <w:tabs>
          <w:tab w:val="num" w:pos="1080"/>
        </w:tabs>
        <w:ind w:left="1080" w:hanging="360"/>
      </w:pPr>
    </w:lvl>
    <w:lvl w:ilvl="1">
      <w:start w:val="5"/>
      <w:numFmt w:val="decimal"/>
      <w:lvlText w:val="%1.%2"/>
      <w:lvlJc w:val="left"/>
      <w:pPr>
        <w:tabs>
          <w:tab w:val="num" w:pos="1440"/>
        </w:tabs>
        <w:ind w:left="1440" w:hanging="360"/>
      </w:pPr>
    </w:lvl>
    <w:lvl w:ilvl="2">
      <w:start w:val="1"/>
      <w:numFmt w:val="decimal"/>
      <w:lvlText w:val="%1.%2.%3."/>
      <w:lvlJc w:val="left"/>
      <w:pPr>
        <w:tabs>
          <w:tab w:val="num" w:pos="1800"/>
        </w:tabs>
        <w:ind w:left="1800" w:hanging="360"/>
      </w:pPr>
    </w:lvl>
    <w:lvl w:ilvl="3">
      <w:start w:val="1"/>
      <w:numFmt w:val="decimal"/>
      <w:lvlText w:val="%1.%2.%3.%4."/>
      <w:lvlJc w:val="left"/>
      <w:pPr>
        <w:tabs>
          <w:tab w:val="num" w:pos="2160"/>
        </w:tabs>
        <w:ind w:left="2160" w:hanging="360"/>
      </w:pPr>
    </w:lvl>
    <w:lvl w:ilvl="4">
      <w:start w:val="1"/>
      <w:numFmt w:val="decimal"/>
      <w:lvlText w:val="%1.%2.%3.%4.%5."/>
      <w:lvlJc w:val="left"/>
      <w:pPr>
        <w:tabs>
          <w:tab w:val="num" w:pos="2520"/>
        </w:tabs>
        <w:ind w:left="2520" w:hanging="360"/>
      </w:pPr>
    </w:lvl>
    <w:lvl w:ilvl="5">
      <w:start w:val="1"/>
      <w:numFmt w:val="decimal"/>
      <w:lvlText w:val="%1.%2.%3.%4.%5.%6."/>
      <w:lvlJc w:val="left"/>
      <w:pPr>
        <w:tabs>
          <w:tab w:val="num" w:pos="2880"/>
        </w:tabs>
        <w:ind w:left="2880" w:hanging="360"/>
      </w:pPr>
    </w:lvl>
    <w:lvl w:ilvl="6">
      <w:start w:val="1"/>
      <w:numFmt w:val="decimal"/>
      <w:lvlText w:val="%1.%2.%3.%4.%5.%6.%7."/>
      <w:lvlJc w:val="left"/>
      <w:pPr>
        <w:tabs>
          <w:tab w:val="num" w:pos="3240"/>
        </w:tabs>
        <w:ind w:left="3240" w:hanging="360"/>
      </w:pPr>
    </w:lvl>
    <w:lvl w:ilvl="7">
      <w:start w:val="1"/>
      <w:numFmt w:val="decimal"/>
      <w:lvlText w:val="%1.%2.%3.%4.%5.%6.%7.%8."/>
      <w:lvlJc w:val="left"/>
      <w:pPr>
        <w:tabs>
          <w:tab w:val="num" w:pos="3600"/>
        </w:tabs>
        <w:ind w:left="3600" w:hanging="360"/>
      </w:pPr>
    </w:lvl>
    <w:lvl w:ilvl="8">
      <w:start w:val="1"/>
      <w:numFmt w:val="decimal"/>
      <w:lvlText w:val="%1.%2.%3.%4.%5.%6.%7.%8.%9."/>
      <w:lvlJc w:val="left"/>
      <w:pPr>
        <w:tabs>
          <w:tab w:val="num" w:pos="3960"/>
        </w:tabs>
        <w:ind w:left="3960" w:hanging="360"/>
      </w:pPr>
    </w:lvl>
  </w:abstractNum>
  <w:abstractNum w:abstractNumId="2" w15:restartNumberingAfterBreak="0">
    <w:nsid w:val="11E81BB5"/>
    <w:multiLevelType w:val="hybridMultilevel"/>
    <w:tmpl w:val="4E12A1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1B1736"/>
    <w:multiLevelType w:val="hybridMultilevel"/>
    <w:tmpl w:val="3C3EAB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5765767"/>
    <w:multiLevelType w:val="hybridMultilevel"/>
    <w:tmpl w:val="D248D33C"/>
    <w:lvl w:ilvl="0" w:tplc="70502A20">
      <w:start w:val="1"/>
      <w:numFmt w:val="decimal"/>
      <w:lvlText w:val="%1."/>
      <w:lvlJc w:val="left"/>
      <w:pPr>
        <w:ind w:left="720" w:hanging="360"/>
      </w:pPr>
      <w:rPr>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1D2433"/>
    <w:multiLevelType w:val="hybridMultilevel"/>
    <w:tmpl w:val="C46C07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DAD745A"/>
    <w:multiLevelType w:val="hybridMultilevel"/>
    <w:tmpl w:val="ECE24E0A"/>
    <w:lvl w:ilvl="0" w:tplc="811A26AC">
      <w:start w:val="1"/>
      <w:numFmt w:val="bullet"/>
      <w:lvlText w:val="-"/>
      <w:lvlJc w:val="left"/>
      <w:pPr>
        <w:ind w:left="360" w:hanging="360"/>
      </w:pPr>
      <w:rPr>
        <w:rFonts w:ascii="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30D1098C"/>
    <w:multiLevelType w:val="hybridMultilevel"/>
    <w:tmpl w:val="3774B07E"/>
    <w:lvl w:ilvl="0" w:tplc="04050015">
      <w:start w:val="1"/>
      <w:numFmt w:val="upperLetter"/>
      <w:lvlText w:val="%1."/>
      <w:lvlJc w:val="left"/>
      <w:pPr>
        <w:ind w:left="1070" w:hanging="360"/>
      </w:pPr>
      <w:rPr>
        <w:rFonts w:hint="default"/>
      </w:rPr>
    </w:lvl>
    <w:lvl w:ilvl="1" w:tplc="6B3E8610">
      <w:start w:val="1"/>
      <w:numFmt w:val="decimal"/>
      <w:lvlText w:val="%2."/>
      <w:lvlJc w:val="left"/>
      <w:pPr>
        <w:ind w:left="1790" w:hanging="360"/>
      </w:pPr>
      <w:rPr>
        <w:rFonts w:hint="default"/>
      </w:r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8" w15:restartNumberingAfterBreak="0">
    <w:nsid w:val="31392156"/>
    <w:multiLevelType w:val="hybridMultilevel"/>
    <w:tmpl w:val="0E02BAC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77B2D2D"/>
    <w:multiLevelType w:val="hybridMultilevel"/>
    <w:tmpl w:val="8EA25B3C"/>
    <w:lvl w:ilvl="0" w:tplc="04050019">
      <w:start w:val="1"/>
      <w:numFmt w:val="lowerLetter"/>
      <w:lvlText w:val="%1."/>
      <w:lvlJc w:val="left"/>
      <w:pPr>
        <w:ind w:left="1004" w:hanging="360"/>
      </w:pPr>
    </w:lvl>
    <w:lvl w:ilvl="1" w:tplc="FF087982">
      <w:start w:val="1"/>
      <w:numFmt w:val="lowerLetter"/>
      <w:lvlText w:val="%2)"/>
      <w:lvlJc w:val="left"/>
      <w:pPr>
        <w:ind w:left="1724" w:hanging="360"/>
      </w:pPr>
      <w:rPr>
        <w:rFonts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0" w15:restartNumberingAfterBreak="0">
    <w:nsid w:val="3B821EF7"/>
    <w:multiLevelType w:val="hybridMultilevel"/>
    <w:tmpl w:val="3F5636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BF434AC"/>
    <w:multiLevelType w:val="hybridMultilevel"/>
    <w:tmpl w:val="B644C1E2"/>
    <w:lvl w:ilvl="0" w:tplc="811A26AC">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EB56FAE"/>
    <w:multiLevelType w:val="hybridMultilevel"/>
    <w:tmpl w:val="8B56D8E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1A222E4"/>
    <w:multiLevelType w:val="hybridMultilevel"/>
    <w:tmpl w:val="044AE36E"/>
    <w:lvl w:ilvl="0" w:tplc="FF087982">
      <w:start w:val="1"/>
      <w:numFmt w:val="lowerLetter"/>
      <w:lvlText w:val="%1)"/>
      <w:lvlJc w:val="left"/>
      <w:pPr>
        <w:ind w:left="354" w:hanging="360"/>
      </w:pPr>
      <w:rPr>
        <w:rFonts w:hint="default"/>
      </w:rPr>
    </w:lvl>
    <w:lvl w:ilvl="1" w:tplc="04050019" w:tentative="1">
      <w:start w:val="1"/>
      <w:numFmt w:val="lowerLetter"/>
      <w:lvlText w:val="%2."/>
      <w:lvlJc w:val="left"/>
      <w:pPr>
        <w:ind w:left="1074" w:hanging="360"/>
      </w:pPr>
    </w:lvl>
    <w:lvl w:ilvl="2" w:tplc="0405001B" w:tentative="1">
      <w:start w:val="1"/>
      <w:numFmt w:val="lowerRoman"/>
      <w:lvlText w:val="%3."/>
      <w:lvlJc w:val="right"/>
      <w:pPr>
        <w:ind w:left="1794" w:hanging="180"/>
      </w:pPr>
    </w:lvl>
    <w:lvl w:ilvl="3" w:tplc="0405000F" w:tentative="1">
      <w:start w:val="1"/>
      <w:numFmt w:val="decimal"/>
      <w:lvlText w:val="%4."/>
      <w:lvlJc w:val="left"/>
      <w:pPr>
        <w:ind w:left="2514" w:hanging="360"/>
      </w:pPr>
    </w:lvl>
    <w:lvl w:ilvl="4" w:tplc="04050019" w:tentative="1">
      <w:start w:val="1"/>
      <w:numFmt w:val="lowerLetter"/>
      <w:lvlText w:val="%5."/>
      <w:lvlJc w:val="left"/>
      <w:pPr>
        <w:ind w:left="3234" w:hanging="360"/>
      </w:pPr>
    </w:lvl>
    <w:lvl w:ilvl="5" w:tplc="0405001B" w:tentative="1">
      <w:start w:val="1"/>
      <w:numFmt w:val="lowerRoman"/>
      <w:lvlText w:val="%6."/>
      <w:lvlJc w:val="right"/>
      <w:pPr>
        <w:ind w:left="3954" w:hanging="180"/>
      </w:pPr>
    </w:lvl>
    <w:lvl w:ilvl="6" w:tplc="0405000F" w:tentative="1">
      <w:start w:val="1"/>
      <w:numFmt w:val="decimal"/>
      <w:lvlText w:val="%7."/>
      <w:lvlJc w:val="left"/>
      <w:pPr>
        <w:ind w:left="4674" w:hanging="360"/>
      </w:pPr>
    </w:lvl>
    <w:lvl w:ilvl="7" w:tplc="04050019" w:tentative="1">
      <w:start w:val="1"/>
      <w:numFmt w:val="lowerLetter"/>
      <w:lvlText w:val="%8."/>
      <w:lvlJc w:val="left"/>
      <w:pPr>
        <w:ind w:left="5394" w:hanging="360"/>
      </w:pPr>
    </w:lvl>
    <w:lvl w:ilvl="8" w:tplc="0405001B" w:tentative="1">
      <w:start w:val="1"/>
      <w:numFmt w:val="lowerRoman"/>
      <w:lvlText w:val="%9."/>
      <w:lvlJc w:val="right"/>
      <w:pPr>
        <w:ind w:left="6114" w:hanging="180"/>
      </w:pPr>
    </w:lvl>
  </w:abstractNum>
  <w:abstractNum w:abstractNumId="14" w15:restartNumberingAfterBreak="0">
    <w:nsid w:val="4A945ECC"/>
    <w:multiLevelType w:val="hybridMultilevel"/>
    <w:tmpl w:val="08841C76"/>
    <w:lvl w:ilvl="0" w:tplc="811A26AC">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C5C2C60"/>
    <w:multiLevelType w:val="hybridMultilevel"/>
    <w:tmpl w:val="74E26A70"/>
    <w:lvl w:ilvl="0" w:tplc="0405000F">
      <w:start w:val="1"/>
      <w:numFmt w:val="decimal"/>
      <w:lvlText w:val="%1."/>
      <w:lvlJc w:val="left"/>
      <w:pPr>
        <w:ind w:left="720" w:hanging="360"/>
      </w:pPr>
    </w:lvl>
    <w:lvl w:ilvl="1" w:tplc="C53AE1F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73F4600"/>
    <w:multiLevelType w:val="hybridMultilevel"/>
    <w:tmpl w:val="85882C74"/>
    <w:lvl w:ilvl="0" w:tplc="0405000F">
      <w:start w:val="1"/>
      <w:numFmt w:val="decimal"/>
      <w:lvlText w:val="%1."/>
      <w:lvlJc w:val="left"/>
      <w:pPr>
        <w:ind w:left="720" w:hanging="360"/>
      </w:pPr>
    </w:lvl>
    <w:lvl w:ilvl="1" w:tplc="C53AE1F2">
      <w:start w:val="1"/>
      <w:numFmt w:val="lowerLetter"/>
      <w:lvlText w:val="%2)"/>
      <w:lvlJc w:val="left"/>
      <w:pPr>
        <w:ind w:left="1440" w:hanging="360"/>
      </w:pPr>
      <w:rPr>
        <w:rFonts w:hint="default"/>
      </w:rPr>
    </w:lvl>
    <w:lvl w:ilvl="2" w:tplc="B6046060">
      <w:numFmt w:val="bullet"/>
      <w:lvlText w:val="•"/>
      <w:lvlJc w:val="left"/>
      <w:pPr>
        <w:ind w:left="2685" w:hanging="705"/>
      </w:pPr>
      <w:rPr>
        <w:rFonts w:ascii="Arial" w:eastAsia="Times New Roman" w:hAnsi="Arial" w:cs="Aria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80D284B"/>
    <w:multiLevelType w:val="hybridMultilevel"/>
    <w:tmpl w:val="E1505088"/>
    <w:lvl w:ilvl="0" w:tplc="89DAFF94">
      <w:numFmt w:val="bullet"/>
      <w:lvlText w:val="-"/>
      <w:lvlJc w:val="left"/>
      <w:pPr>
        <w:ind w:left="763" w:hanging="360"/>
      </w:pPr>
      <w:rPr>
        <w:rFonts w:ascii="Arial" w:eastAsia="Calibri" w:hAnsi="Arial" w:cs="Arial" w:hint="default"/>
        <w:color w:val="000000"/>
        <w:w w:val="93"/>
      </w:rPr>
    </w:lvl>
    <w:lvl w:ilvl="1" w:tplc="04050003" w:tentative="1">
      <w:start w:val="1"/>
      <w:numFmt w:val="bullet"/>
      <w:lvlText w:val="o"/>
      <w:lvlJc w:val="left"/>
      <w:pPr>
        <w:ind w:left="1483" w:hanging="360"/>
      </w:pPr>
      <w:rPr>
        <w:rFonts w:ascii="Courier New" w:hAnsi="Courier New" w:cs="Courier New" w:hint="default"/>
      </w:rPr>
    </w:lvl>
    <w:lvl w:ilvl="2" w:tplc="04050005" w:tentative="1">
      <w:start w:val="1"/>
      <w:numFmt w:val="bullet"/>
      <w:lvlText w:val=""/>
      <w:lvlJc w:val="left"/>
      <w:pPr>
        <w:ind w:left="2203" w:hanging="360"/>
      </w:pPr>
      <w:rPr>
        <w:rFonts w:ascii="Wingdings" w:hAnsi="Wingdings" w:hint="default"/>
      </w:rPr>
    </w:lvl>
    <w:lvl w:ilvl="3" w:tplc="04050001" w:tentative="1">
      <w:start w:val="1"/>
      <w:numFmt w:val="bullet"/>
      <w:lvlText w:val=""/>
      <w:lvlJc w:val="left"/>
      <w:pPr>
        <w:ind w:left="2923" w:hanging="360"/>
      </w:pPr>
      <w:rPr>
        <w:rFonts w:ascii="Symbol" w:hAnsi="Symbol" w:hint="default"/>
      </w:rPr>
    </w:lvl>
    <w:lvl w:ilvl="4" w:tplc="04050003" w:tentative="1">
      <w:start w:val="1"/>
      <w:numFmt w:val="bullet"/>
      <w:lvlText w:val="o"/>
      <w:lvlJc w:val="left"/>
      <w:pPr>
        <w:ind w:left="3643" w:hanging="360"/>
      </w:pPr>
      <w:rPr>
        <w:rFonts w:ascii="Courier New" w:hAnsi="Courier New" w:cs="Courier New" w:hint="default"/>
      </w:rPr>
    </w:lvl>
    <w:lvl w:ilvl="5" w:tplc="04050005" w:tentative="1">
      <w:start w:val="1"/>
      <w:numFmt w:val="bullet"/>
      <w:lvlText w:val=""/>
      <w:lvlJc w:val="left"/>
      <w:pPr>
        <w:ind w:left="4363" w:hanging="360"/>
      </w:pPr>
      <w:rPr>
        <w:rFonts w:ascii="Wingdings" w:hAnsi="Wingdings" w:hint="default"/>
      </w:rPr>
    </w:lvl>
    <w:lvl w:ilvl="6" w:tplc="04050001" w:tentative="1">
      <w:start w:val="1"/>
      <w:numFmt w:val="bullet"/>
      <w:lvlText w:val=""/>
      <w:lvlJc w:val="left"/>
      <w:pPr>
        <w:ind w:left="5083" w:hanging="360"/>
      </w:pPr>
      <w:rPr>
        <w:rFonts w:ascii="Symbol" w:hAnsi="Symbol" w:hint="default"/>
      </w:rPr>
    </w:lvl>
    <w:lvl w:ilvl="7" w:tplc="04050003" w:tentative="1">
      <w:start w:val="1"/>
      <w:numFmt w:val="bullet"/>
      <w:lvlText w:val="o"/>
      <w:lvlJc w:val="left"/>
      <w:pPr>
        <w:ind w:left="5803" w:hanging="360"/>
      </w:pPr>
      <w:rPr>
        <w:rFonts w:ascii="Courier New" w:hAnsi="Courier New" w:cs="Courier New" w:hint="default"/>
      </w:rPr>
    </w:lvl>
    <w:lvl w:ilvl="8" w:tplc="04050005" w:tentative="1">
      <w:start w:val="1"/>
      <w:numFmt w:val="bullet"/>
      <w:lvlText w:val=""/>
      <w:lvlJc w:val="left"/>
      <w:pPr>
        <w:ind w:left="6523" w:hanging="360"/>
      </w:pPr>
      <w:rPr>
        <w:rFonts w:ascii="Wingdings" w:hAnsi="Wingdings" w:hint="default"/>
      </w:rPr>
    </w:lvl>
  </w:abstractNum>
  <w:abstractNum w:abstractNumId="18" w15:restartNumberingAfterBreak="0">
    <w:nsid w:val="5E885A77"/>
    <w:multiLevelType w:val="hybridMultilevel"/>
    <w:tmpl w:val="EE7815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0D0093"/>
    <w:multiLevelType w:val="hybridMultilevel"/>
    <w:tmpl w:val="91563CE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68EE40D2"/>
    <w:multiLevelType w:val="hybridMultilevel"/>
    <w:tmpl w:val="D19857E2"/>
    <w:lvl w:ilvl="0" w:tplc="A6F6AA18">
      <w:start w:val="1"/>
      <w:numFmt w:val="decimal"/>
      <w:lvlText w:val="%1."/>
      <w:lvlJc w:val="left"/>
      <w:pPr>
        <w:ind w:left="354" w:hanging="360"/>
      </w:pPr>
      <w:rPr>
        <w:rFonts w:hint="default"/>
      </w:rPr>
    </w:lvl>
    <w:lvl w:ilvl="1" w:tplc="04050019" w:tentative="1">
      <w:start w:val="1"/>
      <w:numFmt w:val="lowerLetter"/>
      <w:lvlText w:val="%2."/>
      <w:lvlJc w:val="left"/>
      <w:pPr>
        <w:ind w:left="1074" w:hanging="360"/>
      </w:pPr>
    </w:lvl>
    <w:lvl w:ilvl="2" w:tplc="0405001B" w:tentative="1">
      <w:start w:val="1"/>
      <w:numFmt w:val="lowerRoman"/>
      <w:lvlText w:val="%3."/>
      <w:lvlJc w:val="right"/>
      <w:pPr>
        <w:ind w:left="1794" w:hanging="180"/>
      </w:pPr>
    </w:lvl>
    <w:lvl w:ilvl="3" w:tplc="0405000F" w:tentative="1">
      <w:start w:val="1"/>
      <w:numFmt w:val="decimal"/>
      <w:lvlText w:val="%4."/>
      <w:lvlJc w:val="left"/>
      <w:pPr>
        <w:ind w:left="2514" w:hanging="360"/>
      </w:pPr>
    </w:lvl>
    <w:lvl w:ilvl="4" w:tplc="04050019" w:tentative="1">
      <w:start w:val="1"/>
      <w:numFmt w:val="lowerLetter"/>
      <w:lvlText w:val="%5."/>
      <w:lvlJc w:val="left"/>
      <w:pPr>
        <w:ind w:left="3234" w:hanging="360"/>
      </w:pPr>
    </w:lvl>
    <w:lvl w:ilvl="5" w:tplc="0405001B" w:tentative="1">
      <w:start w:val="1"/>
      <w:numFmt w:val="lowerRoman"/>
      <w:lvlText w:val="%6."/>
      <w:lvlJc w:val="right"/>
      <w:pPr>
        <w:ind w:left="3954" w:hanging="180"/>
      </w:pPr>
    </w:lvl>
    <w:lvl w:ilvl="6" w:tplc="0405000F" w:tentative="1">
      <w:start w:val="1"/>
      <w:numFmt w:val="decimal"/>
      <w:lvlText w:val="%7."/>
      <w:lvlJc w:val="left"/>
      <w:pPr>
        <w:ind w:left="4674" w:hanging="360"/>
      </w:pPr>
    </w:lvl>
    <w:lvl w:ilvl="7" w:tplc="04050019" w:tentative="1">
      <w:start w:val="1"/>
      <w:numFmt w:val="lowerLetter"/>
      <w:lvlText w:val="%8."/>
      <w:lvlJc w:val="left"/>
      <w:pPr>
        <w:ind w:left="5394" w:hanging="360"/>
      </w:pPr>
    </w:lvl>
    <w:lvl w:ilvl="8" w:tplc="0405001B" w:tentative="1">
      <w:start w:val="1"/>
      <w:numFmt w:val="lowerRoman"/>
      <w:lvlText w:val="%9."/>
      <w:lvlJc w:val="right"/>
      <w:pPr>
        <w:ind w:left="6114" w:hanging="180"/>
      </w:pPr>
    </w:lvl>
  </w:abstractNum>
  <w:abstractNum w:abstractNumId="21" w15:restartNumberingAfterBreak="0">
    <w:nsid w:val="68F83ACD"/>
    <w:multiLevelType w:val="hybridMultilevel"/>
    <w:tmpl w:val="0B283C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90836C7"/>
    <w:multiLevelType w:val="hybridMultilevel"/>
    <w:tmpl w:val="41F81C88"/>
    <w:lvl w:ilvl="0" w:tplc="00000015">
      <w:start w:val="1"/>
      <w:numFmt w:val="bullet"/>
      <w:lvlText w:val=""/>
      <w:lvlJc w:val="left"/>
      <w:pPr>
        <w:ind w:left="720" w:hanging="360"/>
      </w:pPr>
      <w:rPr>
        <w:rFonts w:ascii="Symbol" w:hAnsi="Symbo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B626188"/>
    <w:multiLevelType w:val="multilevel"/>
    <w:tmpl w:val="05CA6E1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FC10F2F"/>
    <w:multiLevelType w:val="hybridMultilevel"/>
    <w:tmpl w:val="3D3484B0"/>
    <w:lvl w:ilvl="0" w:tplc="D36A2226">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20206C7"/>
    <w:multiLevelType w:val="hybridMultilevel"/>
    <w:tmpl w:val="3D380964"/>
    <w:lvl w:ilvl="0" w:tplc="D36A2226">
      <w:start w:val="1"/>
      <w:numFmt w:val="bullet"/>
      <w:lvlText w:val="-"/>
      <w:lvlJc w:val="left"/>
      <w:pPr>
        <w:ind w:left="716" w:hanging="360"/>
      </w:pPr>
      <w:rPr>
        <w:rFonts w:ascii="Times New Roman" w:hAnsi="Times New Roman" w:cs="Times New Roman" w:hint="default"/>
      </w:rPr>
    </w:lvl>
    <w:lvl w:ilvl="1" w:tplc="04050003" w:tentative="1">
      <w:start w:val="1"/>
      <w:numFmt w:val="bullet"/>
      <w:lvlText w:val="o"/>
      <w:lvlJc w:val="left"/>
      <w:pPr>
        <w:ind w:left="1436" w:hanging="360"/>
      </w:pPr>
      <w:rPr>
        <w:rFonts w:ascii="Courier New" w:hAnsi="Courier New" w:cs="Courier New" w:hint="default"/>
      </w:rPr>
    </w:lvl>
    <w:lvl w:ilvl="2" w:tplc="04050005" w:tentative="1">
      <w:start w:val="1"/>
      <w:numFmt w:val="bullet"/>
      <w:lvlText w:val=""/>
      <w:lvlJc w:val="left"/>
      <w:pPr>
        <w:ind w:left="2156" w:hanging="360"/>
      </w:pPr>
      <w:rPr>
        <w:rFonts w:ascii="Wingdings" w:hAnsi="Wingdings" w:hint="default"/>
      </w:rPr>
    </w:lvl>
    <w:lvl w:ilvl="3" w:tplc="04050001" w:tentative="1">
      <w:start w:val="1"/>
      <w:numFmt w:val="bullet"/>
      <w:lvlText w:val=""/>
      <w:lvlJc w:val="left"/>
      <w:pPr>
        <w:ind w:left="2876" w:hanging="360"/>
      </w:pPr>
      <w:rPr>
        <w:rFonts w:ascii="Symbol" w:hAnsi="Symbol" w:hint="default"/>
      </w:rPr>
    </w:lvl>
    <w:lvl w:ilvl="4" w:tplc="04050003" w:tentative="1">
      <w:start w:val="1"/>
      <w:numFmt w:val="bullet"/>
      <w:lvlText w:val="o"/>
      <w:lvlJc w:val="left"/>
      <w:pPr>
        <w:ind w:left="3596" w:hanging="360"/>
      </w:pPr>
      <w:rPr>
        <w:rFonts w:ascii="Courier New" w:hAnsi="Courier New" w:cs="Courier New" w:hint="default"/>
      </w:rPr>
    </w:lvl>
    <w:lvl w:ilvl="5" w:tplc="04050005" w:tentative="1">
      <w:start w:val="1"/>
      <w:numFmt w:val="bullet"/>
      <w:lvlText w:val=""/>
      <w:lvlJc w:val="left"/>
      <w:pPr>
        <w:ind w:left="4316" w:hanging="360"/>
      </w:pPr>
      <w:rPr>
        <w:rFonts w:ascii="Wingdings" w:hAnsi="Wingdings" w:hint="default"/>
      </w:rPr>
    </w:lvl>
    <w:lvl w:ilvl="6" w:tplc="04050001" w:tentative="1">
      <w:start w:val="1"/>
      <w:numFmt w:val="bullet"/>
      <w:lvlText w:val=""/>
      <w:lvlJc w:val="left"/>
      <w:pPr>
        <w:ind w:left="5036" w:hanging="360"/>
      </w:pPr>
      <w:rPr>
        <w:rFonts w:ascii="Symbol" w:hAnsi="Symbol" w:hint="default"/>
      </w:rPr>
    </w:lvl>
    <w:lvl w:ilvl="7" w:tplc="04050003" w:tentative="1">
      <w:start w:val="1"/>
      <w:numFmt w:val="bullet"/>
      <w:lvlText w:val="o"/>
      <w:lvlJc w:val="left"/>
      <w:pPr>
        <w:ind w:left="5756" w:hanging="360"/>
      </w:pPr>
      <w:rPr>
        <w:rFonts w:ascii="Courier New" w:hAnsi="Courier New" w:cs="Courier New" w:hint="default"/>
      </w:rPr>
    </w:lvl>
    <w:lvl w:ilvl="8" w:tplc="04050005" w:tentative="1">
      <w:start w:val="1"/>
      <w:numFmt w:val="bullet"/>
      <w:lvlText w:val=""/>
      <w:lvlJc w:val="left"/>
      <w:pPr>
        <w:ind w:left="6476" w:hanging="360"/>
      </w:pPr>
      <w:rPr>
        <w:rFonts w:ascii="Wingdings" w:hAnsi="Wingdings" w:hint="default"/>
      </w:rPr>
    </w:lvl>
  </w:abstractNum>
  <w:abstractNum w:abstractNumId="26" w15:restartNumberingAfterBreak="0">
    <w:nsid w:val="752E2AE4"/>
    <w:multiLevelType w:val="hybridMultilevel"/>
    <w:tmpl w:val="499AF1C0"/>
    <w:lvl w:ilvl="0" w:tplc="16040010">
      <w:numFmt w:val="bullet"/>
      <w:lvlText w:val="-"/>
      <w:lvlJc w:val="left"/>
      <w:pPr>
        <w:ind w:left="1146" w:hanging="360"/>
      </w:pPr>
      <w:rPr>
        <w:rFonts w:ascii="Times New Roman" w:hAnsi="Times New Roman"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7" w15:restartNumberingAfterBreak="0">
    <w:nsid w:val="7D9C24A6"/>
    <w:multiLevelType w:val="hybridMultilevel"/>
    <w:tmpl w:val="4E8825C6"/>
    <w:lvl w:ilvl="0" w:tplc="0405000F">
      <w:start w:val="1"/>
      <w:numFmt w:val="decimal"/>
      <w:lvlText w:val="%1."/>
      <w:lvlJc w:val="left"/>
      <w:pPr>
        <w:ind w:left="786" w:hanging="360"/>
      </w:pPr>
      <w:rPr>
        <w:rFonts w:hint="default"/>
      </w:rPr>
    </w:lvl>
    <w:lvl w:ilvl="1" w:tplc="04050019">
      <w:start w:val="1"/>
      <w:numFmt w:val="lowerLetter"/>
      <w:lvlText w:val="%2."/>
      <w:lvlJc w:val="left"/>
      <w:pPr>
        <w:ind w:left="-828" w:hanging="360"/>
      </w:pPr>
    </w:lvl>
    <w:lvl w:ilvl="2" w:tplc="0405001B" w:tentative="1">
      <w:start w:val="1"/>
      <w:numFmt w:val="lowerRoman"/>
      <w:lvlText w:val="%3."/>
      <w:lvlJc w:val="right"/>
      <w:pPr>
        <w:ind w:left="-108" w:hanging="180"/>
      </w:pPr>
    </w:lvl>
    <w:lvl w:ilvl="3" w:tplc="0405000F" w:tentative="1">
      <w:start w:val="1"/>
      <w:numFmt w:val="decimal"/>
      <w:lvlText w:val="%4."/>
      <w:lvlJc w:val="left"/>
      <w:pPr>
        <w:ind w:left="612" w:hanging="360"/>
      </w:pPr>
    </w:lvl>
    <w:lvl w:ilvl="4" w:tplc="04050019" w:tentative="1">
      <w:start w:val="1"/>
      <w:numFmt w:val="lowerLetter"/>
      <w:lvlText w:val="%5."/>
      <w:lvlJc w:val="left"/>
      <w:pPr>
        <w:ind w:left="1332" w:hanging="360"/>
      </w:pPr>
    </w:lvl>
    <w:lvl w:ilvl="5" w:tplc="0405001B" w:tentative="1">
      <w:start w:val="1"/>
      <w:numFmt w:val="lowerRoman"/>
      <w:lvlText w:val="%6."/>
      <w:lvlJc w:val="right"/>
      <w:pPr>
        <w:ind w:left="2052" w:hanging="180"/>
      </w:pPr>
    </w:lvl>
    <w:lvl w:ilvl="6" w:tplc="0405000F" w:tentative="1">
      <w:start w:val="1"/>
      <w:numFmt w:val="decimal"/>
      <w:lvlText w:val="%7."/>
      <w:lvlJc w:val="left"/>
      <w:pPr>
        <w:ind w:left="2772" w:hanging="360"/>
      </w:pPr>
    </w:lvl>
    <w:lvl w:ilvl="7" w:tplc="04050019" w:tentative="1">
      <w:start w:val="1"/>
      <w:numFmt w:val="lowerLetter"/>
      <w:lvlText w:val="%8."/>
      <w:lvlJc w:val="left"/>
      <w:pPr>
        <w:ind w:left="3492" w:hanging="360"/>
      </w:pPr>
    </w:lvl>
    <w:lvl w:ilvl="8" w:tplc="0405001B" w:tentative="1">
      <w:start w:val="1"/>
      <w:numFmt w:val="lowerRoman"/>
      <w:lvlText w:val="%9."/>
      <w:lvlJc w:val="right"/>
      <w:pPr>
        <w:ind w:left="4212" w:hanging="180"/>
      </w:pPr>
    </w:lvl>
  </w:abstractNum>
  <w:abstractNum w:abstractNumId="28" w15:restartNumberingAfterBreak="0">
    <w:nsid w:val="7F6927CC"/>
    <w:multiLevelType w:val="hybridMultilevel"/>
    <w:tmpl w:val="D040B3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7"/>
  </w:num>
  <w:num w:numId="2">
    <w:abstractNumId w:val="7"/>
  </w:num>
  <w:num w:numId="3">
    <w:abstractNumId w:val="23"/>
  </w:num>
  <w:num w:numId="4">
    <w:abstractNumId w:val="17"/>
  </w:num>
  <w:num w:numId="5">
    <w:abstractNumId w:val="0"/>
  </w:num>
  <w:num w:numId="6">
    <w:abstractNumId w:val="1"/>
  </w:num>
  <w:num w:numId="7">
    <w:abstractNumId w:val="3"/>
  </w:num>
  <w:num w:numId="8">
    <w:abstractNumId w:val="11"/>
  </w:num>
  <w:num w:numId="9">
    <w:abstractNumId w:val="21"/>
  </w:num>
  <w:num w:numId="10">
    <w:abstractNumId w:val="22"/>
  </w:num>
  <w:num w:numId="11">
    <w:abstractNumId w:val="4"/>
  </w:num>
  <w:num w:numId="12">
    <w:abstractNumId w:val="14"/>
  </w:num>
  <w:num w:numId="13">
    <w:abstractNumId w:val="5"/>
  </w:num>
  <w:num w:numId="14">
    <w:abstractNumId w:val="28"/>
  </w:num>
  <w:num w:numId="15">
    <w:abstractNumId w:val="20"/>
  </w:num>
  <w:num w:numId="16">
    <w:abstractNumId w:val="24"/>
  </w:num>
  <w:num w:numId="17">
    <w:abstractNumId w:val="13"/>
  </w:num>
  <w:num w:numId="18">
    <w:abstractNumId w:val="25"/>
  </w:num>
  <w:num w:numId="19">
    <w:abstractNumId w:val="2"/>
  </w:num>
  <w:num w:numId="20">
    <w:abstractNumId w:val="12"/>
  </w:num>
  <w:num w:numId="21">
    <w:abstractNumId w:val="26"/>
  </w:num>
  <w:num w:numId="22">
    <w:abstractNumId w:val="10"/>
  </w:num>
  <w:num w:numId="23">
    <w:abstractNumId w:val="15"/>
  </w:num>
  <w:num w:numId="24">
    <w:abstractNumId w:val="9"/>
  </w:num>
  <w:num w:numId="25">
    <w:abstractNumId w:val="6"/>
  </w:num>
  <w:num w:numId="26">
    <w:abstractNumId w:val="16"/>
  </w:num>
  <w:num w:numId="27">
    <w:abstractNumId w:val="8"/>
  </w:num>
  <w:num w:numId="28">
    <w:abstractNumId w:val="18"/>
  </w:num>
  <w:num w:numId="29">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E15"/>
    <w:rsid w:val="000316E7"/>
    <w:rsid w:val="00041E15"/>
    <w:rsid w:val="00052B3E"/>
    <w:rsid w:val="00064262"/>
    <w:rsid w:val="00070563"/>
    <w:rsid w:val="00077652"/>
    <w:rsid w:val="00087A35"/>
    <w:rsid w:val="000A10C9"/>
    <w:rsid w:val="000A620E"/>
    <w:rsid w:val="000B2F59"/>
    <w:rsid w:val="000D224E"/>
    <w:rsid w:val="00102350"/>
    <w:rsid w:val="00103272"/>
    <w:rsid w:val="0011616C"/>
    <w:rsid w:val="001164CA"/>
    <w:rsid w:val="00116698"/>
    <w:rsid w:val="001170B7"/>
    <w:rsid w:val="00122BCC"/>
    <w:rsid w:val="00122E98"/>
    <w:rsid w:val="0012554C"/>
    <w:rsid w:val="0013312F"/>
    <w:rsid w:val="0013485C"/>
    <w:rsid w:val="001378DB"/>
    <w:rsid w:val="0015463D"/>
    <w:rsid w:val="00170732"/>
    <w:rsid w:val="00187CCC"/>
    <w:rsid w:val="001A384D"/>
    <w:rsid w:val="001A6E14"/>
    <w:rsid w:val="001A7929"/>
    <w:rsid w:val="001B4C00"/>
    <w:rsid w:val="001C38AA"/>
    <w:rsid w:val="001E31B9"/>
    <w:rsid w:val="001F1266"/>
    <w:rsid w:val="0020077C"/>
    <w:rsid w:val="00211B7D"/>
    <w:rsid w:val="002167E2"/>
    <w:rsid w:val="00221728"/>
    <w:rsid w:val="00224894"/>
    <w:rsid w:val="002330F0"/>
    <w:rsid w:val="0023315F"/>
    <w:rsid w:val="00237C82"/>
    <w:rsid w:val="00240A17"/>
    <w:rsid w:val="00265343"/>
    <w:rsid w:val="002D405F"/>
    <w:rsid w:val="002E0E4B"/>
    <w:rsid w:val="00325C5A"/>
    <w:rsid w:val="003332A8"/>
    <w:rsid w:val="00346634"/>
    <w:rsid w:val="003506FD"/>
    <w:rsid w:val="003519D0"/>
    <w:rsid w:val="003633BE"/>
    <w:rsid w:val="00367BB4"/>
    <w:rsid w:val="00372287"/>
    <w:rsid w:val="00380D7D"/>
    <w:rsid w:val="00380FBD"/>
    <w:rsid w:val="00381CE8"/>
    <w:rsid w:val="00397021"/>
    <w:rsid w:val="003A0ABA"/>
    <w:rsid w:val="003A0F8A"/>
    <w:rsid w:val="003A158A"/>
    <w:rsid w:val="003A47A6"/>
    <w:rsid w:val="003B270A"/>
    <w:rsid w:val="003B4C09"/>
    <w:rsid w:val="003C1DC5"/>
    <w:rsid w:val="003C274C"/>
    <w:rsid w:val="003E5224"/>
    <w:rsid w:val="003E5C60"/>
    <w:rsid w:val="003E7957"/>
    <w:rsid w:val="004001D6"/>
    <w:rsid w:val="00413BBA"/>
    <w:rsid w:val="00420ABC"/>
    <w:rsid w:val="00446C32"/>
    <w:rsid w:val="00451F06"/>
    <w:rsid w:val="00454379"/>
    <w:rsid w:val="00454875"/>
    <w:rsid w:val="00462335"/>
    <w:rsid w:val="004729E7"/>
    <w:rsid w:val="00477CDD"/>
    <w:rsid w:val="00490DE9"/>
    <w:rsid w:val="00495DA9"/>
    <w:rsid w:val="004A412F"/>
    <w:rsid w:val="004A4187"/>
    <w:rsid w:val="004B7F1C"/>
    <w:rsid w:val="004C59BB"/>
    <w:rsid w:val="004D7925"/>
    <w:rsid w:val="004F17AB"/>
    <w:rsid w:val="004F50D6"/>
    <w:rsid w:val="00517AFB"/>
    <w:rsid w:val="00526ADB"/>
    <w:rsid w:val="00530DF4"/>
    <w:rsid w:val="005478DC"/>
    <w:rsid w:val="00564F7B"/>
    <w:rsid w:val="00570493"/>
    <w:rsid w:val="00591566"/>
    <w:rsid w:val="00595D3B"/>
    <w:rsid w:val="005A20BA"/>
    <w:rsid w:val="005C5A4C"/>
    <w:rsid w:val="005D0F0F"/>
    <w:rsid w:val="005D62B9"/>
    <w:rsid w:val="005E1481"/>
    <w:rsid w:val="005E4FD6"/>
    <w:rsid w:val="005F335B"/>
    <w:rsid w:val="00602373"/>
    <w:rsid w:val="00605476"/>
    <w:rsid w:val="006103AD"/>
    <w:rsid w:val="00624990"/>
    <w:rsid w:val="006364D9"/>
    <w:rsid w:val="006549D7"/>
    <w:rsid w:val="0066599D"/>
    <w:rsid w:val="0067489E"/>
    <w:rsid w:val="006C3DE5"/>
    <w:rsid w:val="006C43A7"/>
    <w:rsid w:val="007034E2"/>
    <w:rsid w:val="0072364C"/>
    <w:rsid w:val="00734837"/>
    <w:rsid w:val="007409BD"/>
    <w:rsid w:val="00747EC0"/>
    <w:rsid w:val="0076714B"/>
    <w:rsid w:val="00780899"/>
    <w:rsid w:val="00794D76"/>
    <w:rsid w:val="007A44DD"/>
    <w:rsid w:val="007A72F5"/>
    <w:rsid w:val="007B1617"/>
    <w:rsid w:val="007E666D"/>
    <w:rsid w:val="00801964"/>
    <w:rsid w:val="00804F0B"/>
    <w:rsid w:val="0081246F"/>
    <w:rsid w:val="0081269F"/>
    <w:rsid w:val="0081300C"/>
    <w:rsid w:val="00834D6A"/>
    <w:rsid w:val="00842F17"/>
    <w:rsid w:val="008436F5"/>
    <w:rsid w:val="008638B5"/>
    <w:rsid w:val="00882F0E"/>
    <w:rsid w:val="00883807"/>
    <w:rsid w:val="00884DA1"/>
    <w:rsid w:val="0089233B"/>
    <w:rsid w:val="00894FF6"/>
    <w:rsid w:val="00897780"/>
    <w:rsid w:val="008C79B4"/>
    <w:rsid w:val="008D4E2D"/>
    <w:rsid w:val="008E052A"/>
    <w:rsid w:val="009005A6"/>
    <w:rsid w:val="00910A86"/>
    <w:rsid w:val="0091566C"/>
    <w:rsid w:val="0091615B"/>
    <w:rsid w:val="00922326"/>
    <w:rsid w:val="009267B6"/>
    <w:rsid w:val="00940A21"/>
    <w:rsid w:val="00946732"/>
    <w:rsid w:val="00947B75"/>
    <w:rsid w:val="00956A58"/>
    <w:rsid w:val="00972EF9"/>
    <w:rsid w:val="00974A05"/>
    <w:rsid w:val="00983619"/>
    <w:rsid w:val="009901BC"/>
    <w:rsid w:val="00990415"/>
    <w:rsid w:val="00996258"/>
    <w:rsid w:val="009A13BF"/>
    <w:rsid w:val="009B056D"/>
    <w:rsid w:val="009B5CFA"/>
    <w:rsid w:val="009B70FB"/>
    <w:rsid w:val="009C33DA"/>
    <w:rsid w:val="009C5DB7"/>
    <w:rsid w:val="009D14A9"/>
    <w:rsid w:val="009E7245"/>
    <w:rsid w:val="009F4DE3"/>
    <w:rsid w:val="00A0446F"/>
    <w:rsid w:val="00A2560E"/>
    <w:rsid w:val="00A25CC3"/>
    <w:rsid w:val="00A26676"/>
    <w:rsid w:val="00A301D4"/>
    <w:rsid w:val="00A40754"/>
    <w:rsid w:val="00A505EA"/>
    <w:rsid w:val="00A51C62"/>
    <w:rsid w:val="00A54B83"/>
    <w:rsid w:val="00A714D5"/>
    <w:rsid w:val="00A93609"/>
    <w:rsid w:val="00A97DC9"/>
    <w:rsid w:val="00AB5B64"/>
    <w:rsid w:val="00AC07A8"/>
    <w:rsid w:val="00AE06C5"/>
    <w:rsid w:val="00B119CB"/>
    <w:rsid w:val="00B13486"/>
    <w:rsid w:val="00B141C5"/>
    <w:rsid w:val="00B51FEF"/>
    <w:rsid w:val="00B570DA"/>
    <w:rsid w:val="00B653CB"/>
    <w:rsid w:val="00B6608B"/>
    <w:rsid w:val="00B752E9"/>
    <w:rsid w:val="00B8736A"/>
    <w:rsid w:val="00B901C3"/>
    <w:rsid w:val="00BA0D7E"/>
    <w:rsid w:val="00BA1490"/>
    <w:rsid w:val="00BB45F2"/>
    <w:rsid w:val="00BB4686"/>
    <w:rsid w:val="00BC627B"/>
    <w:rsid w:val="00BF7791"/>
    <w:rsid w:val="00C06FD4"/>
    <w:rsid w:val="00C106D7"/>
    <w:rsid w:val="00C3153D"/>
    <w:rsid w:val="00C43D0C"/>
    <w:rsid w:val="00C47800"/>
    <w:rsid w:val="00C550FE"/>
    <w:rsid w:val="00C560E8"/>
    <w:rsid w:val="00C613A0"/>
    <w:rsid w:val="00C825EE"/>
    <w:rsid w:val="00C83E63"/>
    <w:rsid w:val="00C858AA"/>
    <w:rsid w:val="00C87828"/>
    <w:rsid w:val="00CA6A71"/>
    <w:rsid w:val="00CB2FC6"/>
    <w:rsid w:val="00CB60E0"/>
    <w:rsid w:val="00CC1401"/>
    <w:rsid w:val="00CD338B"/>
    <w:rsid w:val="00CE6246"/>
    <w:rsid w:val="00CF0EC9"/>
    <w:rsid w:val="00CF27D7"/>
    <w:rsid w:val="00CF4E97"/>
    <w:rsid w:val="00CF6014"/>
    <w:rsid w:val="00D02B0D"/>
    <w:rsid w:val="00D10FEF"/>
    <w:rsid w:val="00D21A18"/>
    <w:rsid w:val="00D22202"/>
    <w:rsid w:val="00D22D3C"/>
    <w:rsid w:val="00D24C26"/>
    <w:rsid w:val="00D304B5"/>
    <w:rsid w:val="00D3145C"/>
    <w:rsid w:val="00D355AC"/>
    <w:rsid w:val="00D40A3B"/>
    <w:rsid w:val="00D46E0E"/>
    <w:rsid w:val="00D569FB"/>
    <w:rsid w:val="00D71274"/>
    <w:rsid w:val="00D73FD3"/>
    <w:rsid w:val="00D745C1"/>
    <w:rsid w:val="00D858C1"/>
    <w:rsid w:val="00D91FBA"/>
    <w:rsid w:val="00DB1930"/>
    <w:rsid w:val="00DB5E05"/>
    <w:rsid w:val="00DC4955"/>
    <w:rsid w:val="00DD6490"/>
    <w:rsid w:val="00DE01C7"/>
    <w:rsid w:val="00DE55A3"/>
    <w:rsid w:val="00E04946"/>
    <w:rsid w:val="00E07D39"/>
    <w:rsid w:val="00E11F8D"/>
    <w:rsid w:val="00E12FDF"/>
    <w:rsid w:val="00E160D4"/>
    <w:rsid w:val="00E365F8"/>
    <w:rsid w:val="00E6142B"/>
    <w:rsid w:val="00E6272F"/>
    <w:rsid w:val="00E7178F"/>
    <w:rsid w:val="00E71E5E"/>
    <w:rsid w:val="00E85ED0"/>
    <w:rsid w:val="00E91D2D"/>
    <w:rsid w:val="00E92631"/>
    <w:rsid w:val="00EA70A8"/>
    <w:rsid w:val="00EB1336"/>
    <w:rsid w:val="00EB5252"/>
    <w:rsid w:val="00EB7448"/>
    <w:rsid w:val="00EC7AEB"/>
    <w:rsid w:val="00EE092D"/>
    <w:rsid w:val="00F00462"/>
    <w:rsid w:val="00F23DA7"/>
    <w:rsid w:val="00F24584"/>
    <w:rsid w:val="00F43FEE"/>
    <w:rsid w:val="00F459E5"/>
    <w:rsid w:val="00F61AE1"/>
    <w:rsid w:val="00F71678"/>
    <w:rsid w:val="00F736DE"/>
    <w:rsid w:val="00F74077"/>
    <w:rsid w:val="00F74778"/>
    <w:rsid w:val="00F76293"/>
    <w:rsid w:val="00F94EB3"/>
    <w:rsid w:val="00FA2A8D"/>
    <w:rsid w:val="00FA76C1"/>
    <w:rsid w:val="00FB5728"/>
    <w:rsid w:val="00FD0F55"/>
    <w:rsid w:val="00FD1348"/>
    <w:rsid w:val="00FE187D"/>
    <w:rsid w:val="00FE2955"/>
    <w:rsid w:val="00FE3050"/>
    <w:rsid w:val="00FF19B9"/>
    <w:rsid w:val="00FF3C02"/>
    <w:rsid w:val="00FF57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B3BCE"/>
  <w15:docId w15:val="{587EC86D-2AF8-4EDD-9570-B3DADDBCB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70563"/>
    <w:pPr>
      <w:spacing w:line="240" w:lineRule="auto"/>
    </w:pPr>
    <w:rPr>
      <w:rFonts w:ascii="Arial" w:hAnsi="Arial"/>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41E15"/>
    <w:pPr>
      <w:tabs>
        <w:tab w:val="center" w:pos="4536"/>
        <w:tab w:val="right" w:pos="9072"/>
      </w:tabs>
      <w:spacing w:after="0"/>
    </w:pPr>
  </w:style>
  <w:style w:type="character" w:customStyle="1" w:styleId="ZhlavChar">
    <w:name w:val="Záhlaví Char"/>
    <w:basedOn w:val="Standardnpsmoodstavce"/>
    <w:link w:val="Zhlav"/>
    <w:uiPriority w:val="99"/>
    <w:rsid w:val="00041E15"/>
  </w:style>
  <w:style w:type="paragraph" w:styleId="Zpat">
    <w:name w:val="footer"/>
    <w:basedOn w:val="Normln"/>
    <w:link w:val="ZpatChar"/>
    <w:uiPriority w:val="99"/>
    <w:unhideWhenUsed/>
    <w:rsid w:val="00041E15"/>
    <w:pPr>
      <w:tabs>
        <w:tab w:val="center" w:pos="4536"/>
        <w:tab w:val="right" w:pos="9072"/>
      </w:tabs>
      <w:spacing w:after="0"/>
    </w:pPr>
  </w:style>
  <w:style w:type="character" w:customStyle="1" w:styleId="ZpatChar">
    <w:name w:val="Zápatí Char"/>
    <w:basedOn w:val="Standardnpsmoodstavce"/>
    <w:link w:val="Zpat"/>
    <w:uiPriority w:val="99"/>
    <w:rsid w:val="00041E15"/>
  </w:style>
  <w:style w:type="numbering" w:customStyle="1" w:styleId="Bezseznamu1">
    <w:name w:val="Bez seznamu1"/>
    <w:next w:val="Bezseznamu"/>
    <w:uiPriority w:val="99"/>
    <w:semiHidden/>
    <w:unhideWhenUsed/>
    <w:rsid w:val="00041E15"/>
  </w:style>
  <w:style w:type="character" w:styleId="slostrnky">
    <w:name w:val="page number"/>
    <w:basedOn w:val="Standardnpsmoodstavce"/>
    <w:rsid w:val="00041E15"/>
  </w:style>
  <w:style w:type="character" w:styleId="Hypertextovodkaz">
    <w:name w:val="Hyperlink"/>
    <w:basedOn w:val="Standardnpsmoodstavce"/>
    <w:uiPriority w:val="99"/>
    <w:rsid w:val="00041E15"/>
    <w:rPr>
      <w:color w:val="0000FF"/>
      <w:u w:val="single"/>
    </w:rPr>
  </w:style>
  <w:style w:type="paragraph" w:styleId="Odstavecseseznamem">
    <w:name w:val="List Paragraph"/>
    <w:basedOn w:val="Normln"/>
    <w:uiPriority w:val="34"/>
    <w:qFormat/>
    <w:rsid w:val="00041E15"/>
    <w:pPr>
      <w:autoSpaceDE w:val="0"/>
      <w:autoSpaceDN w:val="0"/>
      <w:spacing w:after="0"/>
      <w:ind w:left="720"/>
      <w:contextualSpacing/>
      <w:jc w:val="both"/>
    </w:pPr>
    <w:rPr>
      <w:rFonts w:ascii="Times New Roman" w:eastAsia="Times New Roman" w:hAnsi="Times New Roman" w:cs="Tahoma"/>
      <w:sz w:val="22"/>
      <w:lang w:eastAsia="cs-CZ"/>
    </w:rPr>
  </w:style>
  <w:style w:type="paragraph" w:styleId="Textbubliny">
    <w:name w:val="Balloon Text"/>
    <w:basedOn w:val="Normln"/>
    <w:link w:val="TextbublinyChar"/>
    <w:uiPriority w:val="99"/>
    <w:semiHidden/>
    <w:unhideWhenUsed/>
    <w:rsid w:val="00041E15"/>
    <w:pPr>
      <w:autoSpaceDE w:val="0"/>
      <w:autoSpaceDN w:val="0"/>
      <w:spacing w:after="0"/>
      <w:jc w:val="both"/>
    </w:pPr>
    <w:rPr>
      <w:rFonts w:ascii="Times New Roman" w:eastAsia="Times New Roman" w:hAnsi="Times New Roman" w:cs="Tahoma"/>
      <w:sz w:val="16"/>
      <w:szCs w:val="16"/>
      <w:lang w:eastAsia="cs-CZ"/>
    </w:rPr>
  </w:style>
  <w:style w:type="character" w:customStyle="1" w:styleId="TextbublinyChar">
    <w:name w:val="Text bubliny Char"/>
    <w:basedOn w:val="Standardnpsmoodstavce"/>
    <w:link w:val="Textbubliny"/>
    <w:uiPriority w:val="99"/>
    <w:semiHidden/>
    <w:rsid w:val="00041E15"/>
    <w:rPr>
      <w:rFonts w:ascii="Times New Roman" w:eastAsia="Times New Roman" w:hAnsi="Times New Roman" w:cs="Tahoma"/>
      <w:sz w:val="16"/>
      <w:szCs w:val="16"/>
      <w:lang w:eastAsia="cs-CZ"/>
    </w:rPr>
  </w:style>
  <w:style w:type="paragraph" w:styleId="Podnadpis">
    <w:name w:val="Subtitle"/>
    <w:basedOn w:val="Normln"/>
    <w:next w:val="Zkladntext"/>
    <w:link w:val="PodnadpisChar"/>
    <w:qFormat/>
    <w:rsid w:val="00041E15"/>
    <w:pPr>
      <w:widowControl w:val="0"/>
      <w:suppressAutoHyphens/>
      <w:autoSpaceDE w:val="0"/>
      <w:autoSpaceDN w:val="0"/>
      <w:spacing w:after="0"/>
      <w:jc w:val="center"/>
    </w:pPr>
    <w:rPr>
      <w:rFonts w:ascii="ITC Zapf Chancery" w:eastAsia="Times New Roman" w:hAnsi="ITC Zapf Chancery" w:cs="Times New Roman"/>
      <w:kern w:val="1"/>
      <w:sz w:val="32"/>
      <w:szCs w:val="24"/>
      <w:lang w:eastAsia="cs-CZ"/>
    </w:rPr>
  </w:style>
  <w:style w:type="character" w:customStyle="1" w:styleId="PodnadpisChar">
    <w:name w:val="Podnadpis Char"/>
    <w:basedOn w:val="Standardnpsmoodstavce"/>
    <w:link w:val="Podnadpis"/>
    <w:rsid w:val="00041E15"/>
    <w:rPr>
      <w:rFonts w:ascii="ITC Zapf Chancery" w:eastAsia="Times New Roman" w:hAnsi="ITC Zapf Chancery" w:cs="Times New Roman"/>
      <w:kern w:val="1"/>
      <w:sz w:val="32"/>
      <w:szCs w:val="24"/>
      <w:lang w:eastAsia="cs-CZ"/>
    </w:rPr>
  </w:style>
  <w:style w:type="paragraph" w:styleId="Zkladntext">
    <w:name w:val="Body Text"/>
    <w:basedOn w:val="Normln"/>
    <w:link w:val="ZkladntextChar"/>
    <w:uiPriority w:val="99"/>
    <w:semiHidden/>
    <w:unhideWhenUsed/>
    <w:rsid w:val="00041E15"/>
    <w:pPr>
      <w:autoSpaceDE w:val="0"/>
      <w:autoSpaceDN w:val="0"/>
      <w:spacing w:after="120"/>
      <w:jc w:val="both"/>
    </w:pPr>
    <w:rPr>
      <w:rFonts w:ascii="Times New Roman" w:eastAsia="Times New Roman" w:hAnsi="Times New Roman" w:cs="Tahoma"/>
      <w:sz w:val="22"/>
      <w:lang w:eastAsia="cs-CZ"/>
    </w:rPr>
  </w:style>
  <w:style w:type="character" w:customStyle="1" w:styleId="ZkladntextChar">
    <w:name w:val="Základní text Char"/>
    <w:basedOn w:val="Standardnpsmoodstavce"/>
    <w:link w:val="Zkladntext"/>
    <w:uiPriority w:val="99"/>
    <w:semiHidden/>
    <w:rsid w:val="00041E15"/>
    <w:rPr>
      <w:rFonts w:ascii="Times New Roman" w:eastAsia="Times New Roman" w:hAnsi="Times New Roman" w:cs="Tahoma"/>
      <w:lang w:eastAsia="cs-CZ"/>
    </w:rPr>
  </w:style>
  <w:style w:type="paragraph" w:customStyle="1" w:styleId="Zkladntext31">
    <w:name w:val="Základní text 31"/>
    <w:basedOn w:val="Normln"/>
    <w:rsid w:val="00041E15"/>
    <w:pPr>
      <w:spacing w:before="120" w:after="0"/>
      <w:jc w:val="both"/>
    </w:pPr>
    <w:rPr>
      <w:rFonts w:ascii="Times New Roman" w:eastAsia="Times New Roman" w:hAnsi="Times New Roman" w:cs="Times New Roman"/>
      <w:sz w:val="24"/>
      <w:szCs w:val="20"/>
      <w:lang w:eastAsia="ar-SA"/>
    </w:rPr>
  </w:style>
  <w:style w:type="paragraph" w:customStyle="1" w:styleId="Import10">
    <w:name w:val="Import 10"/>
    <w:basedOn w:val="Normln"/>
    <w:rsid w:val="00041E15"/>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ind w:firstLine="720"/>
    </w:pPr>
    <w:rPr>
      <w:rFonts w:ascii="Courier New" w:eastAsia="Times New Roman" w:hAnsi="Courier New" w:cs="Times New Roman"/>
      <w:sz w:val="24"/>
      <w:szCs w:val="20"/>
      <w:lang w:eastAsia="cs-CZ"/>
    </w:rPr>
  </w:style>
  <w:style w:type="paragraph" w:styleId="Obsah1">
    <w:name w:val="toc 1"/>
    <w:basedOn w:val="Normln"/>
    <w:next w:val="Normln"/>
    <w:autoRedefine/>
    <w:uiPriority w:val="39"/>
    <w:rsid w:val="00041E15"/>
    <w:pPr>
      <w:tabs>
        <w:tab w:val="right" w:leader="dot" w:pos="9061"/>
      </w:tabs>
      <w:spacing w:before="120" w:after="60"/>
      <w:ind w:left="284" w:hanging="284"/>
    </w:pPr>
    <w:rPr>
      <w:rFonts w:eastAsia="Times New Roman" w:cs="Times New Roman"/>
      <w:b/>
      <w:noProof/>
      <w:color w:val="000080"/>
      <w:szCs w:val="20"/>
      <w:lang w:eastAsia="cs-CZ"/>
    </w:rPr>
  </w:style>
  <w:style w:type="paragraph" w:styleId="Obsah2">
    <w:name w:val="toc 2"/>
    <w:basedOn w:val="Normln"/>
    <w:next w:val="Normln"/>
    <w:autoRedefine/>
    <w:uiPriority w:val="39"/>
    <w:rsid w:val="00041E15"/>
    <w:pPr>
      <w:tabs>
        <w:tab w:val="right" w:leader="dot" w:pos="9061"/>
      </w:tabs>
      <w:spacing w:before="60" w:after="20"/>
      <w:ind w:left="426" w:hanging="426"/>
    </w:pPr>
    <w:rPr>
      <w:rFonts w:eastAsia="Times New Roman" w:cs="Times New Roman"/>
      <w:noProof/>
      <w:color w:val="000080"/>
      <w:szCs w:val="20"/>
      <w:lang w:eastAsia="cs-CZ"/>
    </w:rPr>
  </w:style>
  <w:style w:type="paragraph" w:styleId="Obsah3">
    <w:name w:val="toc 3"/>
    <w:basedOn w:val="Normln"/>
    <w:next w:val="Normln"/>
    <w:autoRedefine/>
    <w:uiPriority w:val="39"/>
    <w:rsid w:val="00041E15"/>
    <w:pPr>
      <w:tabs>
        <w:tab w:val="right" w:leader="dot" w:pos="9061"/>
      </w:tabs>
      <w:spacing w:after="0"/>
      <w:ind w:left="993" w:hanging="590"/>
    </w:pPr>
    <w:rPr>
      <w:rFonts w:eastAsia="Times New Roman" w:cs="Arial"/>
      <w:noProof/>
      <w:sz w:val="18"/>
      <w:szCs w:val="18"/>
      <w:lang w:eastAsia="cs-CZ"/>
    </w:rPr>
  </w:style>
  <w:style w:type="paragraph" w:styleId="Textpoznpodarou">
    <w:name w:val="footnote text"/>
    <w:basedOn w:val="Normln"/>
    <w:link w:val="TextpoznpodarouChar"/>
    <w:uiPriority w:val="99"/>
    <w:semiHidden/>
    <w:unhideWhenUsed/>
    <w:rsid w:val="00041E15"/>
    <w:pPr>
      <w:autoSpaceDE w:val="0"/>
      <w:autoSpaceDN w:val="0"/>
      <w:spacing w:after="0"/>
      <w:jc w:val="both"/>
    </w:pPr>
    <w:rPr>
      <w:rFonts w:ascii="Times New Roman" w:eastAsia="Times New Roman" w:hAnsi="Times New Roman" w:cs="Tahoma"/>
      <w:szCs w:val="20"/>
      <w:lang w:eastAsia="cs-CZ"/>
    </w:rPr>
  </w:style>
  <w:style w:type="character" w:customStyle="1" w:styleId="TextpoznpodarouChar">
    <w:name w:val="Text pozn. pod čarou Char"/>
    <w:basedOn w:val="Standardnpsmoodstavce"/>
    <w:link w:val="Textpoznpodarou"/>
    <w:uiPriority w:val="99"/>
    <w:semiHidden/>
    <w:rsid w:val="00041E15"/>
    <w:rPr>
      <w:rFonts w:ascii="Times New Roman" w:eastAsia="Times New Roman" w:hAnsi="Times New Roman" w:cs="Tahoma"/>
      <w:sz w:val="20"/>
      <w:szCs w:val="20"/>
      <w:lang w:eastAsia="cs-CZ"/>
    </w:rPr>
  </w:style>
  <w:style w:type="character" w:styleId="Znakapoznpodarou">
    <w:name w:val="footnote reference"/>
    <w:basedOn w:val="Standardnpsmoodstavce"/>
    <w:uiPriority w:val="99"/>
    <w:semiHidden/>
    <w:unhideWhenUsed/>
    <w:rsid w:val="00041E15"/>
    <w:rPr>
      <w:vertAlign w:val="superscript"/>
    </w:rPr>
  </w:style>
  <w:style w:type="paragraph" w:styleId="Seznam2">
    <w:name w:val="List 2"/>
    <w:basedOn w:val="Normln"/>
    <w:rsid w:val="00041E15"/>
    <w:pPr>
      <w:spacing w:after="0"/>
      <w:ind w:left="566" w:hanging="283"/>
    </w:pPr>
    <w:rPr>
      <w:rFonts w:ascii="Times New Roman" w:eastAsia="Times New Roman" w:hAnsi="Times New Roman" w:cs="Times New Roman"/>
      <w:szCs w:val="20"/>
      <w:lang w:eastAsia="cs-CZ"/>
    </w:rPr>
  </w:style>
  <w:style w:type="paragraph" w:customStyle="1" w:styleId="Default">
    <w:name w:val="Default"/>
    <w:rsid w:val="008C79B4"/>
    <w:pPr>
      <w:autoSpaceDE w:val="0"/>
      <w:autoSpaceDN w:val="0"/>
      <w:adjustRightInd w:val="0"/>
      <w:spacing w:after="0" w:line="240" w:lineRule="auto"/>
    </w:pPr>
    <w:rPr>
      <w:rFonts w:ascii="Arial" w:hAnsi="Arial" w:cs="Arial"/>
      <w:color w:val="000000"/>
      <w:sz w:val="24"/>
      <w:szCs w:val="24"/>
    </w:rPr>
  </w:style>
  <w:style w:type="paragraph" w:styleId="Nzev">
    <w:name w:val="Title"/>
    <w:basedOn w:val="Normln"/>
    <w:next w:val="Normln"/>
    <w:link w:val="NzevChar"/>
    <w:uiPriority w:val="10"/>
    <w:qFormat/>
    <w:rsid w:val="00187CCC"/>
    <w:pPr>
      <w:spacing w:after="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187CCC"/>
    <w:rPr>
      <w:rFonts w:asciiTheme="majorHAnsi" w:eastAsiaTheme="majorEastAsia" w:hAnsiTheme="majorHAnsi" w:cstheme="majorBidi"/>
      <w:spacing w:val="-10"/>
      <w:kern w:val="28"/>
      <w:sz w:val="56"/>
      <w:szCs w:val="56"/>
    </w:rPr>
  </w:style>
  <w:style w:type="paragraph" w:customStyle="1" w:styleId="para">
    <w:name w:val="para"/>
    <w:basedOn w:val="Normln"/>
    <w:rsid w:val="00052B3E"/>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l4">
    <w:name w:val="l4"/>
    <w:basedOn w:val="Normln"/>
    <w:rsid w:val="00052B3E"/>
    <w:pPr>
      <w:spacing w:before="100" w:beforeAutospacing="1" w:after="100" w:afterAutospacing="1"/>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052B3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038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ebgis.nature.cz/aopkhelp/UAP" TargetMode="External"/><Relationship Id="rId4" Type="http://schemas.openxmlformats.org/officeDocument/2006/relationships/settings" Target="settings.xml"/><Relationship Id="rId9" Type="http://schemas.openxmlformats.org/officeDocument/2006/relationships/hyperlink" Target="http://www.jesenik.org"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26E0A-ED73-4709-ADFF-EE90877A2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6001</Words>
  <Characters>35408</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Kašparová Dana</dc:creator>
  <cp:lastModifiedBy>Kašparová Dana</cp:lastModifiedBy>
  <cp:revision>3</cp:revision>
  <cp:lastPrinted>2024-05-10T06:06:00Z</cp:lastPrinted>
  <dcterms:created xsi:type="dcterms:W3CDTF">2024-05-10T06:06:00Z</dcterms:created>
  <dcterms:modified xsi:type="dcterms:W3CDTF">2024-05-10T06:08:00Z</dcterms:modified>
</cp:coreProperties>
</file>